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6F" w:rsidRDefault="0098306F" w:rsidP="0098306F">
      <w:pPr>
        <w:spacing w:after="0" w:line="240" w:lineRule="exact"/>
        <w:jc w:val="center"/>
        <w:rPr>
          <w:rFonts w:ascii="Times New Roman" w:hAnsi="Times New Roman"/>
          <w:sz w:val="28"/>
          <w:szCs w:val="28"/>
          <w:lang w:eastAsia="ru-RU"/>
        </w:rPr>
      </w:pPr>
      <w:r w:rsidRPr="0048662D">
        <w:rPr>
          <w:rFonts w:ascii="Times New Roman" w:hAnsi="Times New Roman"/>
          <w:sz w:val="28"/>
          <w:szCs w:val="28"/>
          <w:lang w:eastAsia="ru-RU"/>
        </w:rPr>
        <w:t>АДМИНИСТРАЦИЯ</w:t>
      </w:r>
    </w:p>
    <w:p w:rsidR="0098306F" w:rsidRPr="0048662D" w:rsidRDefault="0098306F" w:rsidP="0098306F">
      <w:pPr>
        <w:spacing w:after="0" w:line="240" w:lineRule="exact"/>
        <w:jc w:val="center"/>
        <w:rPr>
          <w:rFonts w:ascii="Times New Roman" w:hAnsi="Times New Roman"/>
          <w:sz w:val="28"/>
          <w:szCs w:val="28"/>
          <w:lang w:eastAsia="ru-RU"/>
        </w:rPr>
      </w:pPr>
      <w:r>
        <w:rPr>
          <w:rFonts w:ascii="Times New Roman" w:hAnsi="Times New Roman"/>
          <w:sz w:val="28"/>
          <w:szCs w:val="28"/>
          <w:lang w:eastAsia="ru-RU"/>
        </w:rPr>
        <w:t xml:space="preserve"> СЕЛЬСКОГО ПОСЕЛЕНИЯ «СЕЛО БОКТОР»</w:t>
      </w:r>
    </w:p>
    <w:p w:rsidR="0098306F" w:rsidRPr="0048662D" w:rsidRDefault="0098306F" w:rsidP="0098306F">
      <w:pPr>
        <w:spacing w:after="0" w:line="240" w:lineRule="exact"/>
        <w:jc w:val="center"/>
        <w:rPr>
          <w:rFonts w:ascii="Times New Roman" w:hAnsi="Times New Roman"/>
          <w:sz w:val="28"/>
          <w:szCs w:val="28"/>
          <w:lang w:eastAsia="ru-RU"/>
        </w:rPr>
      </w:pPr>
      <w:r>
        <w:rPr>
          <w:rFonts w:ascii="Times New Roman" w:hAnsi="Times New Roman"/>
          <w:sz w:val="28"/>
          <w:szCs w:val="28"/>
          <w:lang w:eastAsia="ru-RU"/>
        </w:rPr>
        <w:t xml:space="preserve">Комсомольского муниципального района </w:t>
      </w:r>
      <w:r w:rsidRPr="0048662D">
        <w:rPr>
          <w:rFonts w:ascii="Times New Roman" w:hAnsi="Times New Roman"/>
          <w:sz w:val="28"/>
          <w:szCs w:val="28"/>
          <w:lang w:eastAsia="ru-RU"/>
        </w:rPr>
        <w:t>Хабаровского края</w:t>
      </w:r>
    </w:p>
    <w:p w:rsidR="0098306F" w:rsidRPr="00473A22" w:rsidRDefault="0098306F" w:rsidP="0098306F">
      <w:pPr>
        <w:spacing w:after="0" w:line="240" w:lineRule="auto"/>
        <w:jc w:val="center"/>
        <w:rPr>
          <w:rFonts w:ascii="Times New Roman" w:eastAsia="Times New Roman" w:hAnsi="Times New Roman" w:cs="Times New Roman"/>
          <w:sz w:val="28"/>
          <w:szCs w:val="28"/>
          <w:highlight w:val="yellow"/>
          <w:lang w:eastAsia="ru-RU"/>
        </w:rPr>
      </w:pPr>
    </w:p>
    <w:p w:rsidR="0098306F" w:rsidRPr="000E2639" w:rsidRDefault="0098306F" w:rsidP="0098306F">
      <w:pPr>
        <w:spacing w:after="0" w:line="240" w:lineRule="auto"/>
        <w:jc w:val="center"/>
        <w:rPr>
          <w:rFonts w:ascii="Times New Roman" w:eastAsia="Times New Roman" w:hAnsi="Times New Roman" w:cs="Times New Roman"/>
          <w:sz w:val="28"/>
          <w:szCs w:val="28"/>
          <w:lang w:eastAsia="ru-RU"/>
        </w:rPr>
      </w:pPr>
      <w:r w:rsidRPr="000E2639">
        <w:rPr>
          <w:rFonts w:ascii="Times New Roman" w:eastAsia="Times New Roman" w:hAnsi="Times New Roman" w:cs="Times New Roman"/>
          <w:sz w:val="28"/>
          <w:szCs w:val="28"/>
          <w:lang w:eastAsia="ru-RU"/>
        </w:rPr>
        <w:t>ПОСТАНОВЛЕНИЕ</w:t>
      </w:r>
    </w:p>
    <w:p w:rsidR="0098306F" w:rsidRPr="00473A22" w:rsidRDefault="0098306F" w:rsidP="0098306F">
      <w:pPr>
        <w:spacing w:after="0" w:line="240" w:lineRule="auto"/>
        <w:rPr>
          <w:rFonts w:ascii="Times New Roman" w:eastAsia="Times New Roman" w:hAnsi="Times New Roman" w:cs="Times New Roman"/>
          <w:sz w:val="28"/>
          <w:szCs w:val="28"/>
          <w:highlight w:val="yellow"/>
          <w:lang w:eastAsia="ru-RU"/>
        </w:rPr>
      </w:pPr>
    </w:p>
    <w:p w:rsidR="0098306F" w:rsidRPr="00E44D64" w:rsidRDefault="00E44D64" w:rsidP="0098306F">
      <w:pPr>
        <w:spacing w:after="0" w:line="240" w:lineRule="auto"/>
        <w:rPr>
          <w:rFonts w:ascii="Times New Roman" w:eastAsia="Times New Roman" w:hAnsi="Times New Roman" w:cs="Times New Roman"/>
          <w:sz w:val="28"/>
          <w:szCs w:val="28"/>
          <w:lang w:eastAsia="ru-RU"/>
        </w:rPr>
      </w:pPr>
      <w:r w:rsidRPr="00E44D64">
        <w:rPr>
          <w:rFonts w:ascii="Times New Roman" w:eastAsia="Times New Roman" w:hAnsi="Times New Roman" w:cs="Times New Roman"/>
          <w:sz w:val="28"/>
          <w:szCs w:val="28"/>
          <w:lang w:eastAsia="ru-RU"/>
        </w:rPr>
        <w:t>01.03.2022 №</w:t>
      </w:r>
      <w:r w:rsidR="0098306F" w:rsidRPr="00E44D64">
        <w:rPr>
          <w:rFonts w:ascii="Times New Roman" w:eastAsia="Times New Roman" w:hAnsi="Times New Roman" w:cs="Times New Roman"/>
          <w:sz w:val="28"/>
          <w:szCs w:val="28"/>
          <w:lang w:eastAsia="ru-RU"/>
        </w:rPr>
        <w:t xml:space="preserve"> </w:t>
      </w:r>
      <w:r w:rsidRPr="00E44D64">
        <w:rPr>
          <w:rFonts w:ascii="Times New Roman" w:eastAsia="Times New Roman" w:hAnsi="Times New Roman" w:cs="Times New Roman"/>
          <w:sz w:val="28"/>
          <w:szCs w:val="28"/>
          <w:lang w:eastAsia="ru-RU"/>
        </w:rPr>
        <w:t>12</w:t>
      </w:r>
    </w:p>
    <w:p w:rsidR="0098306F" w:rsidRPr="00057421" w:rsidRDefault="0098306F" w:rsidP="0098306F">
      <w:pPr>
        <w:spacing w:after="0" w:line="240" w:lineRule="auto"/>
        <w:rPr>
          <w:rFonts w:ascii="Times New Roman" w:eastAsia="Times New Roman" w:hAnsi="Times New Roman" w:cs="Times New Roman"/>
          <w:sz w:val="24"/>
          <w:szCs w:val="24"/>
          <w:lang w:eastAsia="ru-RU"/>
        </w:rPr>
      </w:pPr>
      <w:r w:rsidRPr="000E26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E2639">
        <w:rPr>
          <w:rFonts w:ascii="Times New Roman" w:eastAsia="Times New Roman" w:hAnsi="Times New Roman" w:cs="Times New Roman"/>
          <w:sz w:val="24"/>
          <w:szCs w:val="24"/>
          <w:lang w:eastAsia="ru-RU"/>
        </w:rPr>
        <w:t xml:space="preserve">  с. Боктор</w:t>
      </w:r>
    </w:p>
    <w:p w:rsidR="006E0FF2" w:rsidRDefault="006E0FF2" w:rsidP="006E0FF2">
      <w:pPr>
        <w:tabs>
          <w:tab w:val="left" w:pos="9349"/>
        </w:tabs>
        <w:spacing w:after="0" w:line="240" w:lineRule="auto"/>
        <w:jc w:val="both"/>
        <w:rPr>
          <w:rFonts w:ascii="Times New Roman" w:eastAsia="Times New Roman" w:hAnsi="Times New Roman" w:cs="Times New Roman"/>
          <w:bCs/>
          <w:color w:val="000000"/>
          <w:sz w:val="28"/>
          <w:szCs w:val="28"/>
          <w:lang w:eastAsia="ru-RU"/>
        </w:rPr>
      </w:pPr>
    </w:p>
    <w:p w:rsidR="0017355A" w:rsidRPr="0017355A" w:rsidRDefault="0017355A" w:rsidP="0098306F">
      <w:pPr>
        <w:tabs>
          <w:tab w:val="left" w:pos="9639"/>
        </w:tabs>
        <w:spacing w:after="0" w:line="240" w:lineRule="exact"/>
        <w:ind w:right="-2"/>
        <w:rPr>
          <w:rFonts w:ascii="Times New Roman" w:eastAsia="Times New Roman" w:hAnsi="Times New Roman" w:cs="Times New Roman"/>
          <w:bCs/>
          <w:color w:val="000000"/>
          <w:sz w:val="28"/>
          <w:szCs w:val="28"/>
          <w:shd w:val="clear" w:color="auto" w:fill="FFFFFF"/>
          <w:lang w:eastAsia="ru-RU"/>
        </w:rPr>
      </w:pPr>
      <w:r w:rsidRPr="0017355A">
        <w:rPr>
          <w:rFonts w:ascii="Times New Roman" w:eastAsia="Times New Roman" w:hAnsi="Times New Roman" w:cs="Times New Roman"/>
          <w:bCs/>
          <w:color w:val="000000"/>
          <w:sz w:val="28"/>
          <w:szCs w:val="28"/>
          <w:lang w:eastAsia="ru-RU"/>
        </w:rPr>
        <w:t>Об утвер</w:t>
      </w:r>
      <w:r w:rsidR="00BC550B">
        <w:rPr>
          <w:rFonts w:ascii="Times New Roman" w:eastAsia="Times New Roman" w:hAnsi="Times New Roman" w:cs="Times New Roman"/>
          <w:bCs/>
          <w:color w:val="000000"/>
          <w:sz w:val="28"/>
          <w:szCs w:val="28"/>
          <w:lang w:eastAsia="ru-RU"/>
        </w:rPr>
        <w:t>ждении формы проверочного листа,</w:t>
      </w:r>
      <w:r w:rsidRPr="0017355A">
        <w:rPr>
          <w:rFonts w:ascii="Times New Roman" w:eastAsia="Times New Roman" w:hAnsi="Times New Roman" w:cs="Times New Roman"/>
          <w:bCs/>
          <w:color w:val="000000"/>
          <w:sz w:val="28"/>
          <w:szCs w:val="28"/>
          <w:lang w:eastAsia="ru-RU"/>
        </w:rPr>
        <w:t xml:space="preserve"> применяемого при осуществлении муниципального </w:t>
      </w:r>
      <w:r w:rsidR="002F4F09">
        <w:rPr>
          <w:rFonts w:ascii="Times New Roman" w:eastAsia="Times New Roman" w:hAnsi="Times New Roman" w:cs="Times New Roman"/>
          <w:bCs/>
          <w:color w:val="000000"/>
          <w:sz w:val="28"/>
          <w:szCs w:val="28"/>
          <w:lang w:eastAsia="ru-RU"/>
        </w:rPr>
        <w:t>жилищного</w:t>
      </w:r>
      <w:r w:rsidRPr="0017355A">
        <w:rPr>
          <w:rFonts w:ascii="Times New Roman" w:eastAsia="Times New Roman" w:hAnsi="Times New Roman" w:cs="Times New Roman"/>
          <w:bCs/>
          <w:color w:val="000000"/>
          <w:sz w:val="28"/>
          <w:szCs w:val="28"/>
          <w:lang w:eastAsia="ru-RU"/>
        </w:rPr>
        <w:t xml:space="preserve"> контроля</w:t>
      </w:r>
      <w:r w:rsidR="0098306F">
        <w:rPr>
          <w:rFonts w:ascii="Times New Roman" w:eastAsia="Times New Roman" w:hAnsi="Times New Roman" w:cs="Times New Roman"/>
          <w:bCs/>
          <w:color w:val="000000"/>
          <w:sz w:val="28"/>
          <w:szCs w:val="28"/>
          <w:lang w:eastAsia="ru-RU"/>
        </w:rPr>
        <w:t xml:space="preserve"> в сельском поселении «Село Боктор» Комсомольского муниципального района Хабаровского края</w:t>
      </w:r>
    </w:p>
    <w:p w:rsidR="0017355A" w:rsidRDefault="0017355A" w:rsidP="006E0FF2">
      <w:pPr>
        <w:tabs>
          <w:tab w:val="left" w:pos="9349"/>
        </w:tabs>
        <w:spacing w:after="0" w:line="240" w:lineRule="auto"/>
        <w:jc w:val="both"/>
        <w:rPr>
          <w:rFonts w:ascii="Times New Roman" w:eastAsia="Times New Roman" w:hAnsi="Times New Roman" w:cs="Times New Roman"/>
          <w:bCs/>
          <w:color w:val="000000"/>
          <w:sz w:val="28"/>
          <w:szCs w:val="28"/>
          <w:shd w:val="clear" w:color="auto" w:fill="FFFFFF"/>
          <w:lang w:eastAsia="ru-RU"/>
        </w:rPr>
      </w:pPr>
    </w:p>
    <w:p w:rsidR="0098306F" w:rsidRDefault="0098306F" w:rsidP="006E0FF2">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17355A" w:rsidRPr="0017355A" w:rsidRDefault="0017355A" w:rsidP="006E0FF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17355A">
        <w:rPr>
          <w:rFonts w:ascii="Times New Roman" w:eastAsia="Times New Roman" w:hAnsi="Times New Roman" w:cs="Times New Roman"/>
          <w:color w:val="000000"/>
          <w:sz w:val="28"/>
          <w:szCs w:val="28"/>
          <w:lang w:eastAsia="ru-RU"/>
        </w:rPr>
        <w:t xml:space="preserve">В соответствии со статьей 53 Федерального закона </w:t>
      </w:r>
      <w:r w:rsidRPr="0017355A">
        <w:rPr>
          <w:rFonts w:ascii="Times New Roman" w:eastAsia="Times New Roman" w:hAnsi="Times New Roman" w:cs="Times New Roman"/>
          <w:color w:val="000000"/>
          <w:sz w:val="28"/>
          <w:szCs w:val="28"/>
          <w:shd w:val="clear" w:color="auto" w:fill="FFFFFF"/>
          <w:lang w:eastAsia="ru-RU"/>
        </w:rPr>
        <w:t>от 31.07.2020 № 248-ФЗ «О государственном контроле (надзоре) и муниципальном контроле в Российской Федерации»,</w:t>
      </w:r>
      <w:r w:rsidR="008E7C89">
        <w:rPr>
          <w:rFonts w:ascii="Times New Roman" w:eastAsia="Times New Roman" w:hAnsi="Times New Roman" w:cs="Times New Roman"/>
          <w:color w:val="000000"/>
          <w:sz w:val="28"/>
          <w:szCs w:val="28"/>
          <w:shd w:val="clear" w:color="auto" w:fill="FFFFFF"/>
          <w:lang w:eastAsia="ru-RU"/>
        </w:rPr>
        <w:t xml:space="preserve"> </w:t>
      </w:r>
      <w:r w:rsidR="006E0FF2">
        <w:rPr>
          <w:rFonts w:ascii="Times New Roman" w:eastAsia="Times New Roman" w:hAnsi="Times New Roman" w:cs="Times New Roman"/>
          <w:color w:val="000000"/>
          <w:sz w:val="28"/>
          <w:szCs w:val="28"/>
          <w:shd w:val="clear" w:color="auto" w:fill="FFFFFF"/>
          <w:lang w:eastAsia="ru-RU"/>
        </w:rPr>
        <w:t>П</w:t>
      </w:r>
      <w:r w:rsidR="008E7C89" w:rsidRPr="008E7C89">
        <w:rPr>
          <w:rFonts w:ascii="Times New Roman" w:eastAsia="Times New Roman" w:hAnsi="Times New Roman" w:cs="Times New Roman"/>
          <w:color w:val="000000"/>
          <w:sz w:val="28"/>
          <w:szCs w:val="28"/>
          <w:shd w:val="clear" w:color="auto" w:fill="FFFFFF"/>
          <w:lang w:eastAsia="ru-RU"/>
        </w:rPr>
        <w:t>остановление</w:t>
      </w:r>
      <w:r w:rsidR="006E0FF2">
        <w:rPr>
          <w:rFonts w:ascii="Times New Roman" w:eastAsia="Times New Roman" w:hAnsi="Times New Roman" w:cs="Times New Roman"/>
          <w:color w:val="000000"/>
          <w:sz w:val="28"/>
          <w:szCs w:val="28"/>
          <w:shd w:val="clear" w:color="auto" w:fill="FFFFFF"/>
          <w:lang w:eastAsia="ru-RU"/>
        </w:rPr>
        <w:t>м</w:t>
      </w:r>
      <w:r w:rsidR="008E7C89" w:rsidRPr="008E7C89">
        <w:rPr>
          <w:rFonts w:ascii="Times New Roman" w:eastAsia="Times New Roman" w:hAnsi="Times New Roman" w:cs="Times New Roman"/>
          <w:color w:val="000000"/>
          <w:sz w:val="28"/>
          <w:szCs w:val="28"/>
          <w:shd w:val="clear" w:color="auto" w:fill="FFFFFF"/>
          <w:lang w:eastAsia="ru-RU"/>
        </w:rPr>
        <w:t xml:space="preserve"> </w:t>
      </w:r>
      <w:r w:rsidR="008E7C89">
        <w:rPr>
          <w:rFonts w:ascii="Times New Roman" w:eastAsia="Times New Roman" w:hAnsi="Times New Roman" w:cs="Times New Roman"/>
          <w:color w:val="000000"/>
          <w:sz w:val="28"/>
          <w:szCs w:val="28"/>
          <w:shd w:val="clear" w:color="auto" w:fill="FFFFFF"/>
          <w:lang w:eastAsia="ru-RU"/>
        </w:rPr>
        <w:t xml:space="preserve">Правительства Российской </w:t>
      </w:r>
      <w:r w:rsidR="006E0FF2">
        <w:rPr>
          <w:rFonts w:ascii="Times New Roman" w:eastAsia="Times New Roman" w:hAnsi="Times New Roman" w:cs="Times New Roman"/>
          <w:color w:val="000000"/>
          <w:sz w:val="28"/>
          <w:szCs w:val="28"/>
          <w:shd w:val="clear" w:color="auto" w:fill="FFFFFF"/>
          <w:lang w:eastAsia="ru-RU"/>
        </w:rPr>
        <w:t xml:space="preserve">  </w:t>
      </w:r>
      <w:r w:rsidR="008E7C89">
        <w:rPr>
          <w:rFonts w:ascii="Times New Roman" w:eastAsia="Times New Roman" w:hAnsi="Times New Roman" w:cs="Times New Roman"/>
          <w:color w:val="000000"/>
          <w:sz w:val="28"/>
          <w:szCs w:val="28"/>
          <w:shd w:val="clear" w:color="auto" w:fill="FFFFFF"/>
          <w:lang w:eastAsia="ru-RU"/>
        </w:rPr>
        <w:t>Федерации от 27.10.2021 № 1844 «</w:t>
      </w:r>
      <w:r w:rsidR="008E7C89" w:rsidRPr="008E7C89">
        <w:rPr>
          <w:rFonts w:ascii="Times New Roman" w:eastAsia="Times New Roman" w:hAnsi="Times New Roman" w:cs="Times New Roman"/>
          <w:color w:val="000000"/>
          <w:sz w:val="28"/>
          <w:szCs w:val="28"/>
          <w:shd w:val="clear" w:color="auto" w:fill="FFFFFF"/>
          <w:lang w:eastAsia="ru-RU"/>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w:t>
      </w:r>
      <w:r w:rsidR="008E7C89">
        <w:rPr>
          <w:rFonts w:ascii="Times New Roman" w:eastAsia="Times New Roman" w:hAnsi="Times New Roman" w:cs="Times New Roman"/>
          <w:color w:val="000000"/>
          <w:sz w:val="28"/>
          <w:szCs w:val="28"/>
          <w:shd w:val="clear" w:color="auto" w:fill="FFFFFF"/>
          <w:lang w:eastAsia="ru-RU"/>
        </w:rPr>
        <w:t xml:space="preserve"> применения проверочных листов»,</w:t>
      </w:r>
      <w:r w:rsidRPr="0017355A">
        <w:rPr>
          <w:rFonts w:ascii="Times New Roman" w:eastAsia="Times New Roman" w:hAnsi="Times New Roman" w:cs="Times New Roman"/>
          <w:color w:val="000000"/>
          <w:sz w:val="28"/>
          <w:szCs w:val="28"/>
          <w:shd w:val="clear" w:color="auto" w:fill="FFFFFF"/>
          <w:lang w:eastAsia="ru-RU"/>
        </w:rPr>
        <w:t xml:space="preserve"> </w:t>
      </w:r>
      <w:r w:rsidR="006E0FF2" w:rsidRPr="0098306F">
        <w:rPr>
          <w:rFonts w:ascii="Times New Roman" w:eastAsia="Times New Roman" w:hAnsi="Times New Roman" w:cs="Times New Roman"/>
          <w:color w:val="000000"/>
          <w:sz w:val="28"/>
          <w:szCs w:val="28"/>
          <w:shd w:val="clear" w:color="auto" w:fill="FFFFFF"/>
          <w:lang w:eastAsia="ru-RU"/>
        </w:rPr>
        <w:t>П</w:t>
      </w:r>
      <w:r w:rsidR="002F4F09" w:rsidRPr="0098306F">
        <w:rPr>
          <w:rFonts w:ascii="Times New Roman" w:eastAsia="Times New Roman" w:hAnsi="Times New Roman" w:cs="Times New Roman"/>
          <w:color w:val="000000"/>
          <w:sz w:val="28"/>
          <w:szCs w:val="28"/>
          <w:shd w:val="clear" w:color="auto" w:fill="FFFFFF"/>
          <w:lang w:eastAsia="ru-RU"/>
        </w:rPr>
        <w:t>оложением о муниципальном жилищном</w:t>
      </w:r>
      <w:r w:rsidRPr="0098306F">
        <w:rPr>
          <w:rFonts w:ascii="Times New Roman" w:eastAsia="Times New Roman" w:hAnsi="Times New Roman" w:cs="Times New Roman"/>
          <w:color w:val="000000"/>
          <w:sz w:val="28"/>
          <w:szCs w:val="28"/>
          <w:shd w:val="clear" w:color="auto" w:fill="FFFFFF"/>
          <w:lang w:eastAsia="ru-RU"/>
        </w:rPr>
        <w:t xml:space="preserve"> контроле </w:t>
      </w:r>
      <w:r w:rsidR="0098306F" w:rsidRPr="0098306F">
        <w:rPr>
          <w:rFonts w:ascii="Times New Roman" w:eastAsia="Times New Roman" w:hAnsi="Times New Roman" w:cs="Times New Roman"/>
          <w:color w:val="000000"/>
          <w:sz w:val="28"/>
          <w:szCs w:val="28"/>
          <w:shd w:val="clear" w:color="auto" w:fill="FFFFFF"/>
          <w:lang w:eastAsia="ru-RU"/>
        </w:rPr>
        <w:t xml:space="preserve">в сельском поселении «Село Боктор» </w:t>
      </w:r>
      <w:r w:rsidRPr="0098306F">
        <w:rPr>
          <w:rFonts w:ascii="Times New Roman" w:eastAsia="Times New Roman" w:hAnsi="Times New Roman" w:cs="Times New Roman"/>
          <w:color w:val="000000"/>
          <w:sz w:val="28"/>
          <w:szCs w:val="28"/>
          <w:shd w:val="clear" w:color="auto" w:fill="FFFFFF"/>
          <w:lang w:eastAsia="ru-RU"/>
        </w:rPr>
        <w:t>Комсомольского муниципального района Хабаровского края</w:t>
      </w:r>
      <w:r w:rsidR="006E0FF2" w:rsidRPr="0098306F">
        <w:rPr>
          <w:rFonts w:ascii="Times New Roman" w:eastAsia="Times New Roman" w:hAnsi="Times New Roman" w:cs="Times New Roman"/>
          <w:color w:val="000000"/>
          <w:sz w:val="28"/>
          <w:szCs w:val="28"/>
          <w:shd w:val="clear" w:color="auto" w:fill="FFFFFF"/>
          <w:lang w:eastAsia="ru-RU"/>
        </w:rPr>
        <w:t xml:space="preserve">, утвержденном </w:t>
      </w:r>
      <w:r w:rsidR="0098306F" w:rsidRPr="0098306F">
        <w:rPr>
          <w:rFonts w:ascii="Times New Roman" w:eastAsia="Times New Roman" w:hAnsi="Times New Roman" w:cs="Times New Roman"/>
          <w:color w:val="000000"/>
          <w:sz w:val="28"/>
          <w:szCs w:val="28"/>
          <w:shd w:val="clear" w:color="auto" w:fill="FFFFFF"/>
          <w:lang w:eastAsia="ru-RU"/>
        </w:rPr>
        <w:t>Советом</w:t>
      </w:r>
      <w:r w:rsidR="006E0FF2" w:rsidRPr="0098306F">
        <w:rPr>
          <w:rFonts w:ascii="Times New Roman" w:eastAsia="Times New Roman" w:hAnsi="Times New Roman" w:cs="Times New Roman"/>
          <w:color w:val="000000"/>
          <w:sz w:val="28"/>
          <w:szCs w:val="28"/>
          <w:shd w:val="clear" w:color="auto" w:fill="FFFFFF"/>
          <w:lang w:eastAsia="ru-RU"/>
        </w:rPr>
        <w:t xml:space="preserve"> депутатов</w:t>
      </w:r>
      <w:r w:rsidR="0098306F" w:rsidRPr="0098306F">
        <w:rPr>
          <w:rFonts w:ascii="Times New Roman" w:eastAsia="Times New Roman" w:hAnsi="Times New Roman" w:cs="Times New Roman"/>
          <w:color w:val="000000"/>
          <w:sz w:val="28"/>
          <w:szCs w:val="28"/>
          <w:shd w:val="clear" w:color="auto" w:fill="FFFFFF"/>
          <w:lang w:eastAsia="ru-RU"/>
        </w:rPr>
        <w:t xml:space="preserve"> сельского поселения «Село Боктор»</w:t>
      </w:r>
      <w:r w:rsidR="006E0FF2" w:rsidRPr="0098306F">
        <w:rPr>
          <w:rFonts w:ascii="Times New Roman" w:eastAsia="Times New Roman" w:hAnsi="Times New Roman" w:cs="Times New Roman"/>
          <w:color w:val="000000"/>
          <w:sz w:val="28"/>
          <w:szCs w:val="28"/>
          <w:shd w:val="clear" w:color="auto" w:fill="FFFFFF"/>
          <w:lang w:eastAsia="ru-RU"/>
        </w:rPr>
        <w:t xml:space="preserve"> Комсомольского муниципального района Хабаровского края</w:t>
      </w:r>
      <w:r w:rsidRPr="0098306F">
        <w:rPr>
          <w:rFonts w:ascii="Times New Roman" w:eastAsia="Times New Roman" w:hAnsi="Times New Roman" w:cs="Times New Roman"/>
          <w:color w:val="000000"/>
          <w:sz w:val="28"/>
          <w:szCs w:val="28"/>
          <w:shd w:val="clear" w:color="auto" w:fill="FFFFFF"/>
          <w:lang w:eastAsia="ru-RU"/>
        </w:rPr>
        <w:t xml:space="preserve"> от </w:t>
      </w:r>
      <w:r w:rsidR="0098306F" w:rsidRPr="0098306F">
        <w:rPr>
          <w:rFonts w:ascii="Times New Roman" w:eastAsia="Times New Roman" w:hAnsi="Times New Roman" w:cs="Times New Roman"/>
          <w:color w:val="000000"/>
          <w:sz w:val="28"/>
          <w:szCs w:val="28"/>
          <w:shd w:val="clear" w:color="auto" w:fill="FFFFFF"/>
          <w:lang w:eastAsia="ru-RU"/>
        </w:rPr>
        <w:t>28.12.2021</w:t>
      </w:r>
      <w:r w:rsidR="00E44D64">
        <w:rPr>
          <w:rFonts w:ascii="Times New Roman" w:eastAsia="Times New Roman" w:hAnsi="Times New Roman" w:cs="Times New Roman"/>
          <w:color w:val="000000"/>
          <w:sz w:val="28"/>
          <w:szCs w:val="28"/>
          <w:shd w:val="clear" w:color="auto" w:fill="FFFFFF"/>
          <w:lang w:eastAsia="ru-RU"/>
        </w:rPr>
        <w:t xml:space="preserve"> </w:t>
      </w:r>
      <w:r w:rsidRPr="0098306F">
        <w:rPr>
          <w:rFonts w:ascii="Times New Roman" w:eastAsia="Times New Roman" w:hAnsi="Times New Roman" w:cs="Times New Roman"/>
          <w:color w:val="000000"/>
          <w:sz w:val="28"/>
          <w:szCs w:val="28"/>
          <w:shd w:val="clear" w:color="auto" w:fill="FFFFFF"/>
          <w:lang w:eastAsia="ru-RU"/>
        </w:rPr>
        <w:t xml:space="preserve">№ </w:t>
      </w:r>
      <w:r w:rsidR="0098306F" w:rsidRPr="0098306F">
        <w:rPr>
          <w:rFonts w:ascii="Times New Roman" w:eastAsia="Times New Roman" w:hAnsi="Times New Roman" w:cs="Times New Roman"/>
          <w:color w:val="000000"/>
          <w:sz w:val="28"/>
          <w:szCs w:val="28"/>
          <w:shd w:val="clear" w:color="auto" w:fill="FFFFFF"/>
          <w:lang w:eastAsia="ru-RU"/>
        </w:rPr>
        <w:t>162</w:t>
      </w:r>
      <w:r w:rsidR="006E0FF2" w:rsidRPr="0098306F">
        <w:rPr>
          <w:rFonts w:ascii="Times New Roman" w:eastAsia="Times New Roman" w:hAnsi="Times New Roman" w:cs="Times New Roman"/>
          <w:color w:val="000000"/>
          <w:sz w:val="28"/>
          <w:szCs w:val="28"/>
          <w:shd w:val="clear" w:color="auto" w:fill="FFFFFF"/>
          <w:lang w:eastAsia="ru-RU"/>
        </w:rPr>
        <w:t>,</w:t>
      </w:r>
      <w:r w:rsidRPr="0098306F">
        <w:rPr>
          <w:rFonts w:ascii="Times New Roman" w:eastAsia="Times New Roman" w:hAnsi="Times New Roman" w:cs="Times New Roman"/>
          <w:color w:val="000000"/>
          <w:sz w:val="28"/>
          <w:szCs w:val="28"/>
          <w:shd w:val="clear" w:color="auto" w:fill="FFFFFF"/>
          <w:lang w:eastAsia="ru-RU"/>
        </w:rPr>
        <w:t xml:space="preserve"> </w:t>
      </w:r>
      <w:r w:rsidRPr="0098306F">
        <w:rPr>
          <w:rFonts w:ascii="Times New Roman" w:eastAsia="Times New Roman" w:hAnsi="Times New Roman" w:cs="Times New Roman"/>
          <w:color w:val="000000"/>
          <w:sz w:val="28"/>
          <w:szCs w:val="28"/>
          <w:lang w:eastAsia="ru-RU"/>
        </w:rPr>
        <w:t>администрация</w:t>
      </w:r>
      <w:r w:rsidRPr="0098306F">
        <w:rPr>
          <w:rFonts w:ascii="Times New Roman" w:eastAsia="Times New Roman" w:hAnsi="Times New Roman" w:cs="Times New Roman"/>
          <w:b/>
          <w:bCs/>
          <w:color w:val="000000"/>
          <w:sz w:val="28"/>
          <w:szCs w:val="28"/>
          <w:lang w:eastAsia="ru-RU"/>
        </w:rPr>
        <w:t xml:space="preserve"> </w:t>
      </w:r>
      <w:r w:rsidR="0098306F" w:rsidRPr="0098306F">
        <w:rPr>
          <w:rFonts w:ascii="Times New Roman" w:eastAsia="Times New Roman" w:hAnsi="Times New Roman" w:cs="Times New Roman"/>
          <w:bCs/>
          <w:color w:val="000000"/>
          <w:sz w:val="28"/>
          <w:szCs w:val="28"/>
          <w:lang w:eastAsia="ru-RU"/>
        </w:rPr>
        <w:t>сельского поселения «Село Боктор»</w:t>
      </w:r>
      <w:r w:rsidR="0098306F" w:rsidRPr="0098306F">
        <w:rPr>
          <w:rFonts w:ascii="Times New Roman" w:eastAsia="Times New Roman" w:hAnsi="Times New Roman" w:cs="Times New Roman"/>
          <w:b/>
          <w:bCs/>
          <w:color w:val="000000"/>
          <w:sz w:val="28"/>
          <w:szCs w:val="28"/>
          <w:lang w:eastAsia="ru-RU"/>
        </w:rPr>
        <w:t xml:space="preserve"> </w:t>
      </w:r>
      <w:r w:rsidRPr="0098306F">
        <w:rPr>
          <w:rFonts w:ascii="Times New Roman" w:eastAsia="Times New Roman" w:hAnsi="Times New Roman" w:cs="Times New Roman"/>
          <w:bCs/>
          <w:color w:val="000000"/>
          <w:sz w:val="28"/>
          <w:szCs w:val="28"/>
          <w:lang w:eastAsia="ru-RU"/>
        </w:rPr>
        <w:t xml:space="preserve">Комсомольского муниципального района Хабаровского края (далее – </w:t>
      </w:r>
      <w:r w:rsidRPr="0098306F">
        <w:rPr>
          <w:rFonts w:ascii="Times New Roman" w:eastAsia="Times New Roman" w:hAnsi="Times New Roman" w:cs="Times New Roman"/>
          <w:color w:val="000000"/>
          <w:sz w:val="28"/>
          <w:szCs w:val="28"/>
          <w:lang w:eastAsia="ru-RU"/>
        </w:rPr>
        <w:t>администрация</w:t>
      </w:r>
      <w:r w:rsidRPr="0098306F">
        <w:rPr>
          <w:rFonts w:ascii="Times New Roman" w:eastAsia="Times New Roman" w:hAnsi="Times New Roman" w:cs="Times New Roman"/>
          <w:bCs/>
          <w:color w:val="000000"/>
          <w:sz w:val="28"/>
          <w:szCs w:val="28"/>
          <w:lang w:eastAsia="ru-RU"/>
        </w:rPr>
        <w:t xml:space="preserve"> </w:t>
      </w:r>
      <w:r w:rsidR="0098306F" w:rsidRPr="0098306F">
        <w:rPr>
          <w:rFonts w:ascii="Times New Roman" w:eastAsia="Times New Roman" w:hAnsi="Times New Roman" w:cs="Times New Roman"/>
          <w:bCs/>
          <w:color w:val="000000"/>
          <w:sz w:val="28"/>
          <w:szCs w:val="28"/>
          <w:lang w:eastAsia="ru-RU"/>
        </w:rPr>
        <w:t>сельского поселения</w:t>
      </w:r>
      <w:r w:rsidRPr="0098306F">
        <w:rPr>
          <w:rFonts w:ascii="Times New Roman" w:eastAsia="Times New Roman" w:hAnsi="Times New Roman" w:cs="Times New Roman"/>
          <w:bCs/>
          <w:color w:val="000000"/>
          <w:sz w:val="28"/>
          <w:szCs w:val="28"/>
          <w:lang w:eastAsia="ru-RU"/>
        </w:rPr>
        <w:t>)</w:t>
      </w:r>
    </w:p>
    <w:p w:rsidR="0017355A" w:rsidRPr="0017355A" w:rsidRDefault="0017355A" w:rsidP="006E0FF2">
      <w:pPr>
        <w:spacing w:after="0" w:line="240" w:lineRule="auto"/>
        <w:jc w:val="both"/>
        <w:rPr>
          <w:rFonts w:ascii="Times New Roman" w:eastAsia="Times New Roman" w:hAnsi="Times New Roman" w:cs="Times New Roman"/>
          <w:color w:val="000000"/>
          <w:sz w:val="28"/>
          <w:szCs w:val="28"/>
          <w:lang w:eastAsia="ru-RU"/>
        </w:rPr>
      </w:pPr>
      <w:r w:rsidRPr="0017355A">
        <w:rPr>
          <w:rFonts w:ascii="Times New Roman" w:eastAsia="Times New Roman" w:hAnsi="Times New Roman" w:cs="Times New Roman"/>
          <w:color w:val="000000"/>
          <w:sz w:val="28"/>
          <w:szCs w:val="28"/>
          <w:lang w:eastAsia="ru-RU"/>
        </w:rPr>
        <w:t>ПОСТАНОВЛЯЕТ:</w:t>
      </w:r>
    </w:p>
    <w:p w:rsidR="0017355A" w:rsidRPr="0017355A" w:rsidRDefault="00915DBC" w:rsidP="006E0FF2">
      <w:pPr>
        <w:tabs>
          <w:tab w:val="left" w:pos="1200"/>
        </w:tabs>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1. Утвердить</w:t>
      </w:r>
      <w:r w:rsidRPr="00915DBC">
        <w:rPr>
          <w:rFonts w:ascii="Times New Roman" w:eastAsia="Times New Roman" w:hAnsi="Times New Roman" w:cs="Times New Roman"/>
          <w:color w:val="000000"/>
          <w:sz w:val="28"/>
          <w:szCs w:val="28"/>
          <w:lang w:eastAsia="ru-RU"/>
        </w:rPr>
        <w:t xml:space="preserve"> </w:t>
      </w:r>
      <w:r w:rsidR="0017355A" w:rsidRPr="0017355A">
        <w:rPr>
          <w:rFonts w:ascii="Times New Roman" w:eastAsia="Times New Roman" w:hAnsi="Times New Roman" w:cs="Times New Roman"/>
          <w:color w:val="000000"/>
          <w:sz w:val="28"/>
          <w:szCs w:val="28"/>
          <w:lang w:eastAsia="ru-RU"/>
        </w:rPr>
        <w:t xml:space="preserve">в отношении осуществляемого </w:t>
      </w:r>
      <w:r w:rsidR="0017355A" w:rsidRPr="0098306F">
        <w:rPr>
          <w:rFonts w:ascii="Times New Roman" w:eastAsia="Times New Roman" w:hAnsi="Times New Roman" w:cs="Times New Roman"/>
          <w:color w:val="000000"/>
          <w:sz w:val="28"/>
          <w:szCs w:val="28"/>
          <w:lang w:eastAsia="ru-RU"/>
        </w:rPr>
        <w:t xml:space="preserve">администрацией </w:t>
      </w:r>
      <w:r w:rsidR="0098306F" w:rsidRPr="0098306F">
        <w:rPr>
          <w:rFonts w:ascii="Times New Roman" w:eastAsia="Times New Roman" w:hAnsi="Times New Roman" w:cs="Times New Roman"/>
          <w:color w:val="000000"/>
          <w:sz w:val="28"/>
          <w:szCs w:val="28"/>
          <w:lang w:eastAsia="ru-RU"/>
        </w:rPr>
        <w:t xml:space="preserve">сельского поселения «Село Боктор» </w:t>
      </w:r>
      <w:r w:rsidR="008E7C89" w:rsidRPr="0098306F">
        <w:rPr>
          <w:rFonts w:ascii="Times New Roman" w:eastAsia="Times New Roman" w:hAnsi="Times New Roman" w:cs="Times New Roman"/>
          <w:color w:val="000000"/>
          <w:sz w:val="28"/>
          <w:szCs w:val="28"/>
          <w:lang w:eastAsia="ru-RU"/>
        </w:rPr>
        <w:t xml:space="preserve">Комсомольского </w:t>
      </w:r>
      <w:r w:rsidR="0017355A" w:rsidRPr="0098306F">
        <w:rPr>
          <w:rFonts w:ascii="Times New Roman" w:eastAsia="Times New Roman" w:hAnsi="Times New Roman" w:cs="Times New Roman"/>
          <w:color w:val="000000"/>
          <w:sz w:val="28"/>
          <w:szCs w:val="28"/>
          <w:lang w:eastAsia="ru-RU"/>
        </w:rPr>
        <w:t xml:space="preserve">муниципального района Хабаровского края муниципального </w:t>
      </w:r>
      <w:r w:rsidR="002F4F09" w:rsidRPr="0098306F">
        <w:rPr>
          <w:rFonts w:ascii="Times New Roman" w:eastAsia="Times New Roman" w:hAnsi="Times New Roman" w:cs="Times New Roman"/>
          <w:color w:val="000000"/>
          <w:sz w:val="28"/>
          <w:szCs w:val="28"/>
          <w:lang w:eastAsia="ru-RU"/>
        </w:rPr>
        <w:t xml:space="preserve">жилищного </w:t>
      </w:r>
      <w:r w:rsidR="0017355A" w:rsidRPr="0098306F">
        <w:rPr>
          <w:rFonts w:ascii="Times New Roman" w:eastAsia="Times New Roman" w:hAnsi="Times New Roman" w:cs="Times New Roman"/>
          <w:color w:val="000000"/>
          <w:sz w:val="28"/>
          <w:szCs w:val="28"/>
          <w:lang w:eastAsia="ru-RU"/>
        </w:rPr>
        <w:t>контроля прилагаемую</w:t>
      </w:r>
      <w:r w:rsidR="0017355A" w:rsidRPr="0017355A">
        <w:rPr>
          <w:rFonts w:ascii="Times New Roman" w:eastAsia="Times New Roman" w:hAnsi="Times New Roman" w:cs="Times New Roman"/>
          <w:color w:val="000000"/>
          <w:sz w:val="28"/>
          <w:szCs w:val="28"/>
          <w:lang w:eastAsia="ru-RU"/>
        </w:rPr>
        <w:t xml:space="preserve"> типовую форму </w:t>
      </w:r>
      <w:r w:rsidR="0017355A" w:rsidRPr="0017355A">
        <w:rPr>
          <w:rFonts w:ascii="Times New Roman" w:eastAsia="Times New Roman" w:hAnsi="Times New Roman" w:cs="Times New Roman"/>
          <w:bCs/>
          <w:color w:val="000000"/>
          <w:sz w:val="28"/>
          <w:szCs w:val="28"/>
          <w:lang w:eastAsia="ru-RU"/>
        </w:rPr>
        <w:t>проверочного листа (списка контрольных вопросов)</w:t>
      </w:r>
      <w:r w:rsidR="0017355A" w:rsidRPr="0017355A">
        <w:rPr>
          <w:rFonts w:ascii="Times New Roman" w:eastAsia="Times New Roman" w:hAnsi="Times New Roman" w:cs="Times New Roman"/>
          <w:color w:val="000000"/>
          <w:sz w:val="28"/>
          <w:szCs w:val="28"/>
          <w:shd w:val="clear" w:color="auto" w:fill="FFFFFF"/>
          <w:lang w:eastAsia="ru-RU"/>
        </w:rPr>
        <w:t>.</w:t>
      </w:r>
    </w:p>
    <w:p w:rsidR="00657A4C" w:rsidRDefault="006D011A" w:rsidP="006E0F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915DBC">
        <w:rPr>
          <w:rFonts w:ascii="Times New Roman" w:eastAsia="Times New Roman" w:hAnsi="Times New Roman" w:cs="Times New Roman"/>
          <w:sz w:val="28"/>
          <w:szCs w:val="28"/>
          <w:lang w:eastAsia="ar-SA"/>
        </w:rPr>
        <w:t>.</w:t>
      </w:r>
      <w:r w:rsidR="005928EC">
        <w:rPr>
          <w:rFonts w:ascii="Times New Roman" w:eastAsia="Times New Roman" w:hAnsi="Times New Roman" w:cs="Times New Roman"/>
          <w:sz w:val="28"/>
          <w:szCs w:val="28"/>
          <w:lang w:eastAsia="ar-SA"/>
        </w:rPr>
        <w:t xml:space="preserve"> </w:t>
      </w:r>
      <w:r w:rsidR="00915DBC">
        <w:rPr>
          <w:rFonts w:ascii="Times New Roman" w:eastAsia="Times New Roman" w:hAnsi="Times New Roman" w:cs="Times New Roman"/>
          <w:sz w:val="28"/>
          <w:szCs w:val="28"/>
          <w:lang w:eastAsia="ar-SA"/>
        </w:rPr>
        <w:t>Р</w:t>
      </w:r>
      <w:r w:rsidR="005928EC">
        <w:rPr>
          <w:rFonts w:ascii="Times New Roman" w:eastAsia="Times New Roman" w:hAnsi="Times New Roman" w:cs="Times New Roman"/>
          <w:sz w:val="28"/>
          <w:szCs w:val="28"/>
          <w:lang w:eastAsia="ar-SA"/>
        </w:rPr>
        <w:t xml:space="preserve">азместить форму проверочных листов на </w:t>
      </w:r>
      <w:r w:rsidR="005928EC" w:rsidRPr="0098306F">
        <w:rPr>
          <w:rFonts w:ascii="Times New Roman" w:eastAsia="Times New Roman" w:hAnsi="Times New Roman" w:cs="Times New Roman"/>
          <w:sz w:val="28"/>
          <w:szCs w:val="28"/>
          <w:lang w:eastAsia="ar-SA"/>
        </w:rPr>
        <w:t xml:space="preserve">официальном сайте администрации </w:t>
      </w:r>
      <w:r w:rsidR="0098306F" w:rsidRPr="0098306F">
        <w:rPr>
          <w:rFonts w:ascii="Times New Roman" w:eastAsia="Times New Roman" w:hAnsi="Times New Roman" w:cs="Times New Roman"/>
          <w:sz w:val="28"/>
          <w:szCs w:val="28"/>
          <w:lang w:eastAsia="ar-SA"/>
        </w:rPr>
        <w:t xml:space="preserve">сельского поселения «Село Боктор» </w:t>
      </w:r>
      <w:r w:rsidR="005928EC" w:rsidRPr="0098306F">
        <w:rPr>
          <w:rFonts w:ascii="Times New Roman" w:eastAsia="Times New Roman" w:hAnsi="Times New Roman" w:cs="Times New Roman"/>
          <w:sz w:val="28"/>
          <w:szCs w:val="28"/>
          <w:lang w:eastAsia="ar-SA"/>
        </w:rPr>
        <w:t>Комсомольского муниципального района Хабаровского края</w:t>
      </w:r>
      <w:r w:rsidR="00657A4C" w:rsidRPr="0098306F">
        <w:rPr>
          <w:rFonts w:ascii="Times New Roman" w:eastAsia="Times New Roman" w:hAnsi="Times New Roman" w:cs="Times New Roman"/>
          <w:sz w:val="28"/>
          <w:szCs w:val="28"/>
          <w:lang w:eastAsia="ar-SA"/>
        </w:rPr>
        <w:t>.</w:t>
      </w:r>
    </w:p>
    <w:p w:rsidR="00473A22" w:rsidRDefault="00473A22" w:rsidP="00473A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657A4C">
        <w:rPr>
          <w:rFonts w:ascii="Times New Roman" w:eastAsia="Times New Roman" w:hAnsi="Times New Roman" w:cs="Times New Roman"/>
          <w:sz w:val="28"/>
          <w:szCs w:val="28"/>
          <w:lang w:eastAsia="ar-SA"/>
        </w:rPr>
        <w:t>. Внести в ФГИС «Единый реестр контрольн</w:t>
      </w:r>
      <w:r w:rsidR="006E0FF2">
        <w:rPr>
          <w:rFonts w:ascii="Times New Roman" w:eastAsia="Times New Roman" w:hAnsi="Times New Roman" w:cs="Times New Roman"/>
          <w:sz w:val="28"/>
          <w:szCs w:val="28"/>
          <w:lang w:eastAsia="ar-SA"/>
        </w:rPr>
        <w:t>ых</w:t>
      </w:r>
      <w:r w:rsidR="00657A4C">
        <w:rPr>
          <w:rFonts w:ascii="Times New Roman" w:eastAsia="Times New Roman" w:hAnsi="Times New Roman" w:cs="Times New Roman"/>
          <w:sz w:val="28"/>
          <w:szCs w:val="28"/>
          <w:lang w:eastAsia="ar-SA"/>
        </w:rPr>
        <w:t xml:space="preserve"> (надзорных) мероприятий»</w:t>
      </w:r>
      <w:r w:rsidR="005928EC">
        <w:rPr>
          <w:rFonts w:ascii="Times New Roman" w:eastAsia="Times New Roman" w:hAnsi="Times New Roman" w:cs="Times New Roman"/>
          <w:sz w:val="28"/>
          <w:szCs w:val="28"/>
          <w:lang w:eastAsia="ar-SA"/>
        </w:rPr>
        <w:t xml:space="preserve"> </w:t>
      </w:r>
      <w:r w:rsidR="00657A4C">
        <w:rPr>
          <w:rFonts w:ascii="Times New Roman" w:eastAsia="Times New Roman" w:hAnsi="Times New Roman" w:cs="Times New Roman"/>
          <w:sz w:val="28"/>
          <w:szCs w:val="28"/>
          <w:lang w:eastAsia="ar-SA"/>
        </w:rPr>
        <w:t>форму проверочного листа.</w:t>
      </w:r>
    </w:p>
    <w:p w:rsidR="006D011A" w:rsidRPr="0017355A" w:rsidRDefault="00473A22" w:rsidP="006E0FF2">
      <w:pPr>
        <w:widowControl w:val="0"/>
        <w:tabs>
          <w:tab w:val="left" w:pos="1200"/>
        </w:tabs>
        <w:autoSpaceDE w:val="0"/>
        <w:autoSpaceDN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006D011A" w:rsidRPr="0017355A">
        <w:rPr>
          <w:rFonts w:ascii="Times New Roman" w:eastAsia="Calibri" w:hAnsi="Times New Roman" w:cs="Times New Roman"/>
          <w:color w:val="000000"/>
          <w:sz w:val="28"/>
          <w:szCs w:val="28"/>
          <w:lang w:eastAsia="ru-RU"/>
        </w:rPr>
        <w:t xml:space="preserve">. Опубликовать настоящее постановление </w:t>
      </w:r>
      <w:r w:rsidR="00E44D64">
        <w:rPr>
          <w:rFonts w:ascii="Times New Roman" w:eastAsia="Calibri" w:hAnsi="Times New Roman" w:cs="Times New Roman"/>
          <w:color w:val="000000"/>
          <w:sz w:val="28"/>
          <w:szCs w:val="28"/>
          <w:lang w:eastAsia="ru-RU"/>
        </w:rPr>
        <w:t xml:space="preserve">в Вестнике муниципальных правовых актов сельского поселения «Село Боктор» </w:t>
      </w:r>
      <w:r w:rsidR="006D011A" w:rsidRPr="0017355A">
        <w:rPr>
          <w:rFonts w:ascii="Times New Roman" w:eastAsia="Calibri" w:hAnsi="Times New Roman" w:cs="Times New Roman"/>
          <w:color w:val="000000"/>
          <w:sz w:val="28"/>
          <w:szCs w:val="28"/>
          <w:lang w:eastAsia="ru-RU"/>
        </w:rPr>
        <w:t xml:space="preserve">на официальном сайте </w:t>
      </w:r>
      <w:r w:rsidR="00F63E73">
        <w:rPr>
          <w:rFonts w:ascii="Times New Roman" w:eastAsia="Calibri" w:hAnsi="Times New Roman" w:cs="Times New Roman"/>
          <w:color w:val="000000"/>
          <w:sz w:val="28"/>
          <w:szCs w:val="28"/>
          <w:lang w:eastAsia="ru-RU"/>
        </w:rPr>
        <w:t xml:space="preserve">    </w:t>
      </w:r>
      <w:r w:rsidR="0098306F" w:rsidRPr="0098306F">
        <w:rPr>
          <w:rFonts w:ascii="Times New Roman" w:eastAsia="Calibri" w:hAnsi="Times New Roman" w:cs="Times New Roman"/>
          <w:color w:val="000000"/>
          <w:sz w:val="28"/>
          <w:szCs w:val="28"/>
          <w:lang w:eastAsia="ru-RU"/>
        </w:rPr>
        <w:t xml:space="preserve">администрации сельского поселения «Село Боктор» </w:t>
      </w:r>
      <w:r w:rsidR="006D011A" w:rsidRPr="0098306F">
        <w:rPr>
          <w:rFonts w:ascii="Times New Roman" w:eastAsia="Calibri" w:hAnsi="Times New Roman" w:cs="Times New Roman"/>
          <w:color w:val="000000"/>
          <w:sz w:val="28"/>
          <w:szCs w:val="28"/>
          <w:lang w:eastAsia="ru-RU"/>
        </w:rPr>
        <w:t>Комсомольского муниципального района Хабаровского края</w:t>
      </w:r>
      <w:r w:rsidR="0098306F">
        <w:rPr>
          <w:rFonts w:ascii="Times New Roman" w:eastAsia="Calibri" w:hAnsi="Times New Roman" w:cs="Times New Roman"/>
          <w:color w:val="000000"/>
          <w:sz w:val="28"/>
          <w:szCs w:val="28"/>
          <w:lang w:eastAsia="ru-RU"/>
        </w:rPr>
        <w:t xml:space="preserve"> в информационно-телекоммуникационной сети «Интернет»</w:t>
      </w:r>
      <w:r w:rsidR="006D011A">
        <w:rPr>
          <w:rFonts w:ascii="Times New Roman" w:eastAsia="Calibri" w:hAnsi="Times New Roman" w:cs="Times New Roman"/>
          <w:color w:val="000000"/>
          <w:sz w:val="28"/>
          <w:szCs w:val="28"/>
          <w:lang w:eastAsia="ru-RU"/>
        </w:rPr>
        <w:t>.</w:t>
      </w:r>
    </w:p>
    <w:p w:rsidR="0098306F" w:rsidRDefault="00473A22" w:rsidP="0098306F">
      <w:pPr>
        <w:spacing w:after="0" w:line="240" w:lineRule="auto"/>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 Настоящее п</w:t>
      </w:r>
      <w:r w:rsidRPr="00473A22">
        <w:rPr>
          <w:rFonts w:ascii="Times New Roman" w:eastAsia="Calibri" w:hAnsi="Times New Roman" w:cs="Times New Roman"/>
          <w:color w:val="000000"/>
          <w:sz w:val="28"/>
          <w:szCs w:val="28"/>
          <w:lang w:eastAsia="ru-RU"/>
        </w:rPr>
        <w:t xml:space="preserve">остановление вступает в силу со дня его официального опубликования.  </w:t>
      </w:r>
    </w:p>
    <w:p w:rsidR="0098306F" w:rsidRDefault="0098306F" w:rsidP="0098306F">
      <w:pPr>
        <w:spacing w:after="0" w:line="240" w:lineRule="auto"/>
        <w:ind w:firstLine="708"/>
        <w:jc w:val="both"/>
        <w:rPr>
          <w:rFonts w:ascii="Times New Roman" w:eastAsia="Calibri" w:hAnsi="Times New Roman" w:cs="Times New Roman"/>
          <w:color w:val="000000"/>
          <w:sz w:val="28"/>
          <w:szCs w:val="28"/>
          <w:lang w:eastAsia="ru-RU"/>
        </w:rPr>
      </w:pPr>
    </w:p>
    <w:p w:rsidR="0098306F" w:rsidRDefault="0098306F" w:rsidP="0098306F">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Глава сельского поселения                                                           В.В. Кудряшова</w:t>
      </w:r>
    </w:p>
    <w:p w:rsidR="0098306F" w:rsidRPr="0098306F" w:rsidRDefault="0098306F" w:rsidP="0098306F">
      <w:pPr>
        <w:spacing w:after="0" w:line="240" w:lineRule="auto"/>
        <w:jc w:val="both"/>
        <w:rPr>
          <w:rFonts w:ascii="Times New Roman" w:eastAsia="Calibri" w:hAnsi="Times New Roman" w:cs="Times New Roman"/>
          <w:color w:val="000000"/>
          <w:sz w:val="28"/>
          <w:szCs w:val="28"/>
          <w:lang w:eastAsia="ru-RU"/>
        </w:rPr>
        <w:sectPr w:rsidR="0098306F" w:rsidRPr="0098306F" w:rsidSect="001D6578">
          <w:headerReference w:type="default" r:id="rId7"/>
          <w:pgSz w:w="11906" w:h="16838"/>
          <w:pgMar w:top="1134" w:right="567" w:bottom="1134" w:left="1985" w:header="709" w:footer="709" w:gutter="0"/>
          <w:cols w:space="708"/>
          <w:titlePg/>
          <w:docGrid w:linePitch="360"/>
        </w:sectPr>
      </w:pPr>
    </w:p>
    <w:p w:rsidR="0017355A" w:rsidRPr="0017355A" w:rsidRDefault="0098306F" w:rsidP="00E44D64">
      <w:pPr>
        <w:spacing w:after="0" w:line="240" w:lineRule="auto"/>
        <w:ind w:left="5246" w:firstLine="708"/>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lastRenderedPageBreak/>
        <w:t>УТ</w:t>
      </w:r>
      <w:r w:rsidR="00F63E73">
        <w:rPr>
          <w:rFonts w:ascii="Times New Roman" w:eastAsia="Times New Roman" w:hAnsi="Times New Roman" w:cs="Times New Roman"/>
          <w:sz w:val="28"/>
          <w:szCs w:val="28"/>
        </w:rPr>
        <w:t>ВЕРЖДЕНА</w:t>
      </w:r>
    </w:p>
    <w:p w:rsidR="0017355A" w:rsidRPr="0017355A" w:rsidRDefault="0017355A" w:rsidP="0098306F">
      <w:pPr>
        <w:spacing w:after="0" w:line="120" w:lineRule="exact"/>
        <w:ind w:left="5954"/>
        <w:rPr>
          <w:rFonts w:ascii="Times New Roman" w:eastAsia="Times New Roman" w:hAnsi="Times New Roman" w:cs="Times New Roman"/>
          <w:sz w:val="28"/>
          <w:szCs w:val="28"/>
        </w:rPr>
      </w:pPr>
    </w:p>
    <w:p w:rsidR="0017355A" w:rsidRPr="0098306F" w:rsidRDefault="0017355A" w:rsidP="0098306F">
      <w:pPr>
        <w:spacing w:after="0" w:line="240" w:lineRule="exact"/>
        <w:ind w:left="5954"/>
        <w:jc w:val="both"/>
        <w:rPr>
          <w:rFonts w:ascii="Times New Roman" w:eastAsia="Times New Roman" w:hAnsi="Times New Roman" w:cs="Times New Roman"/>
          <w:sz w:val="28"/>
          <w:szCs w:val="28"/>
        </w:rPr>
      </w:pPr>
      <w:r w:rsidRPr="0098306F">
        <w:rPr>
          <w:rFonts w:ascii="Times New Roman" w:eastAsia="Times New Roman" w:hAnsi="Times New Roman" w:cs="Times New Roman"/>
          <w:sz w:val="28"/>
          <w:szCs w:val="28"/>
        </w:rPr>
        <w:t>постановлени</w:t>
      </w:r>
      <w:r w:rsidR="00F63E73" w:rsidRPr="0098306F">
        <w:rPr>
          <w:rFonts w:ascii="Times New Roman" w:eastAsia="Times New Roman" w:hAnsi="Times New Roman" w:cs="Times New Roman"/>
          <w:sz w:val="28"/>
          <w:szCs w:val="28"/>
        </w:rPr>
        <w:t>ем</w:t>
      </w:r>
      <w:r w:rsidRPr="0098306F">
        <w:rPr>
          <w:rFonts w:ascii="Times New Roman" w:eastAsia="Times New Roman" w:hAnsi="Times New Roman" w:cs="Times New Roman"/>
          <w:sz w:val="28"/>
          <w:szCs w:val="28"/>
        </w:rPr>
        <w:t xml:space="preserve"> </w:t>
      </w:r>
      <w:r w:rsidR="00E44D64" w:rsidRPr="0098306F">
        <w:rPr>
          <w:rFonts w:ascii="Times New Roman" w:eastAsia="Times New Roman" w:hAnsi="Times New Roman" w:cs="Times New Roman"/>
          <w:sz w:val="28"/>
          <w:szCs w:val="28"/>
        </w:rPr>
        <w:t>администрации сельского</w:t>
      </w:r>
      <w:r w:rsidR="0098306F" w:rsidRPr="0098306F">
        <w:rPr>
          <w:rFonts w:ascii="Times New Roman" w:eastAsia="Times New Roman" w:hAnsi="Times New Roman" w:cs="Times New Roman"/>
          <w:sz w:val="28"/>
          <w:szCs w:val="28"/>
        </w:rPr>
        <w:t xml:space="preserve"> поселения «Село Боктор» </w:t>
      </w:r>
      <w:r w:rsidRPr="0098306F">
        <w:rPr>
          <w:rFonts w:ascii="Times New Roman" w:eastAsia="Times New Roman" w:hAnsi="Times New Roman" w:cs="Times New Roman"/>
          <w:sz w:val="28"/>
          <w:szCs w:val="28"/>
        </w:rPr>
        <w:t>Комсомольского муниципального района Хабаровского края</w:t>
      </w:r>
    </w:p>
    <w:p w:rsidR="0017355A" w:rsidRPr="00473A22" w:rsidRDefault="0017355A" w:rsidP="0098306F">
      <w:pPr>
        <w:spacing w:after="0" w:line="120" w:lineRule="exact"/>
        <w:ind w:left="5954"/>
        <w:rPr>
          <w:rFonts w:ascii="Times New Roman" w:eastAsia="Times New Roman" w:hAnsi="Times New Roman" w:cs="Times New Roman"/>
          <w:sz w:val="28"/>
          <w:szCs w:val="28"/>
          <w:highlight w:val="yellow"/>
        </w:rPr>
      </w:pPr>
    </w:p>
    <w:p w:rsidR="0017355A" w:rsidRPr="0017355A" w:rsidRDefault="0017355A" w:rsidP="0098306F">
      <w:pPr>
        <w:spacing w:after="0" w:line="240" w:lineRule="auto"/>
        <w:ind w:left="5954"/>
        <w:rPr>
          <w:rFonts w:ascii="Times New Roman" w:eastAsia="Times New Roman" w:hAnsi="Times New Roman" w:cs="Times New Roman"/>
          <w:sz w:val="28"/>
          <w:szCs w:val="28"/>
        </w:rPr>
      </w:pPr>
      <w:r w:rsidRPr="00E44D64">
        <w:rPr>
          <w:rFonts w:ascii="Times New Roman" w:eastAsia="Times New Roman" w:hAnsi="Times New Roman" w:cs="Times New Roman"/>
          <w:sz w:val="28"/>
          <w:szCs w:val="28"/>
        </w:rPr>
        <w:t xml:space="preserve">от </w:t>
      </w:r>
      <w:r w:rsidR="00E44D64">
        <w:rPr>
          <w:rFonts w:ascii="Times New Roman" w:eastAsia="Times New Roman" w:hAnsi="Times New Roman" w:cs="Times New Roman"/>
          <w:sz w:val="28"/>
          <w:szCs w:val="28"/>
        </w:rPr>
        <w:t>01</w:t>
      </w:r>
      <w:r w:rsidR="00E44D64">
        <w:rPr>
          <w:rFonts w:ascii="Times New Roman" w:eastAsia="Times New Roman" w:hAnsi="Times New Roman" w:cs="Times New Roman"/>
          <w:sz w:val="28"/>
          <w:szCs w:val="28"/>
          <w:lang w:eastAsia="ru-RU"/>
        </w:rPr>
        <w:t>.03.2022 № 12</w:t>
      </w:r>
    </w:p>
    <w:p w:rsidR="0017355A" w:rsidRPr="0017355A" w:rsidRDefault="0017355A" w:rsidP="0017355A">
      <w:pPr>
        <w:spacing w:after="0" w:line="240" w:lineRule="auto"/>
        <w:jc w:val="both"/>
        <w:rPr>
          <w:rFonts w:ascii="Times New Roman" w:eastAsia="Times New Roman" w:hAnsi="Times New Roman" w:cs="Times New Roman"/>
          <w:sz w:val="28"/>
          <w:szCs w:val="28"/>
        </w:rPr>
      </w:pPr>
    </w:p>
    <w:p w:rsidR="0017355A" w:rsidRPr="0017355A" w:rsidRDefault="0017355A" w:rsidP="0017355A">
      <w:pPr>
        <w:tabs>
          <w:tab w:val="num" w:pos="200"/>
        </w:tabs>
        <w:spacing w:after="0" w:line="240" w:lineRule="auto"/>
        <w:outlineLvl w:val="0"/>
        <w:rPr>
          <w:rFonts w:ascii="Times New Roman" w:eastAsia="Times New Roman" w:hAnsi="Times New Roman" w:cs="Times New Roman"/>
          <w:color w:val="000000"/>
          <w:sz w:val="28"/>
          <w:szCs w:val="28"/>
          <w:lang w:eastAsia="ru-RU"/>
        </w:rPr>
      </w:pPr>
    </w:p>
    <w:p w:rsidR="0017355A" w:rsidRPr="0017355A" w:rsidRDefault="00E44D64" w:rsidP="0017355A">
      <w:pPr>
        <w:tabs>
          <w:tab w:val="num" w:pos="200"/>
        </w:tabs>
        <w:spacing w:after="0" w:line="240" w:lineRule="auto"/>
        <w:jc w:val="center"/>
        <w:outlineLvl w:val="0"/>
        <w:rPr>
          <w:rFonts w:ascii="Times New Roman" w:eastAsia="Times New Roman" w:hAnsi="Times New Roman" w:cs="Times New Roman"/>
          <w:color w:val="000000"/>
          <w:sz w:val="28"/>
          <w:szCs w:val="28"/>
          <w:lang w:eastAsia="ru-RU"/>
        </w:rPr>
      </w:pPr>
      <w:r w:rsidRPr="0017355A">
        <w:rPr>
          <w:rFonts w:ascii="Times New Roman" w:eastAsia="Times New Roman" w:hAnsi="Times New Roman" w:cs="Times New Roman"/>
          <w:color w:val="000000"/>
          <w:sz w:val="28"/>
          <w:szCs w:val="28"/>
          <w:lang w:eastAsia="ru-RU"/>
        </w:rPr>
        <w:t>ТИПОВАЯ ФОРМА</w:t>
      </w:r>
    </w:p>
    <w:p w:rsidR="0017355A" w:rsidRPr="0017355A" w:rsidRDefault="0017355A" w:rsidP="0017355A">
      <w:pPr>
        <w:tabs>
          <w:tab w:val="num" w:pos="200"/>
        </w:tabs>
        <w:spacing w:after="0" w:line="120" w:lineRule="exact"/>
        <w:jc w:val="center"/>
        <w:outlineLvl w:val="0"/>
        <w:rPr>
          <w:rFonts w:ascii="Times New Roman" w:eastAsia="Times New Roman" w:hAnsi="Times New Roman" w:cs="Times New Roman"/>
          <w:color w:val="000000"/>
          <w:sz w:val="28"/>
          <w:szCs w:val="28"/>
          <w:lang w:eastAsia="ru-RU"/>
        </w:rPr>
      </w:pPr>
    </w:p>
    <w:p w:rsidR="0017355A" w:rsidRDefault="00BC550B" w:rsidP="0017355A">
      <w:pPr>
        <w:tabs>
          <w:tab w:val="num" w:pos="200"/>
        </w:tabs>
        <w:spacing w:after="0" w:line="240" w:lineRule="exact"/>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проверочного листа</w:t>
      </w:r>
    </w:p>
    <w:p w:rsidR="004D1BC1" w:rsidRDefault="004D1BC1" w:rsidP="0017355A">
      <w:pPr>
        <w:tabs>
          <w:tab w:val="num" w:pos="200"/>
        </w:tabs>
        <w:spacing w:after="0" w:line="240" w:lineRule="exact"/>
        <w:jc w:val="center"/>
        <w:outlineLvl w:val="0"/>
        <w:rPr>
          <w:rFonts w:ascii="Times New Roman" w:eastAsia="Times New Roman" w:hAnsi="Times New Roman" w:cs="Times New Roman"/>
          <w:bCs/>
          <w:color w:val="000000"/>
          <w:sz w:val="28"/>
          <w:szCs w:val="28"/>
          <w:lang w:eastAsia="ru-RU"/>
        </w:rPr>
      </w:pPr>
    </w:p>
    <w:tbl>
      <w:tblPr>
        <w:tblStyle w:val="a3"/>
        <w:tblW w:w="0" w:type="auto"/>
        <w:tblInd w:w="4503" w:type="dxa"/>
        <w:tblLook w:val="04A0" w:firstRow="1" w:lastRow="0" w:firstColumn="1" w:lastColumn="0" w:noHBand="0" w:noVBand="1"/>
      </w:tblPr>
      <w:tblGrid>
        <w:gridCol w:w="5067"/>
      </w:tblGrid>
      <w:tr w:rsidR="004D1BC1" w:rsidTr="00EE7F04">
        <w:trPr>
          <w:trHeight w:val="926"/>
        </w:trPr>
        <w:tc>
          <w:tcPr>
            <w:tcW w:w="5068" w:type="dxa"/>
          </w:tcPr>
          <w:p w:rsidR="004D1BC1" w:rsidRPr="004D1BC1" w:rsidRDefault="00EE7F04" w:rsidP="0098306F">
            <w:pPr>
              <w:tabs>
                <w:tab w:val="num" w:pos="200"/>
              </w:tabs>
              <w:spacing w:line="240" w:lineRule="exact"/>
              <w:jc w:val="both"/>
              <w:outlineLvl w:val="0"/>
              <w:rPr>
                <w:rFonts w:ascii="Times New Roman" w:eastAsia="Times New Roman" w:hAnsi="Times New Roman" w:cs="Times New Roman"/>
                <w:bCs/>
                <w:color w:val="000000"/>
                <w:sz w:val="28"/>
                <w:szCs w:val="28"/>
                <w:lang w:eastAsia="ru-RU"/>
              </w:rPr>
            </w:pPr>
            <w:r w:rsidRPr="00EE7F04">
              <w:rPr>
                <w:rFonts w:ascii="Times New Roman" w:eastAsia="Times New Roman" w:hAnsi="Times New Roman" w:cs="Times New Roman"/>
                <w:bCs/>
                <w:color w:val="000000"/>
                <w:sz w:val="28"/>
                <w:szCs w:val="28"/>
                <w:lang w:eastAsia="ru-RU"/>
              </w:rPr>
              <w:t>QR-код, предусмотренный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tc>
      </w:tr>
    </w:tbl>
    <w:p w:rsidR="004D1BC1" w:rsidRDefault="004D1BC1" w:rsidP="004D1BC1">
      <w:pPr>
        <w:tabs>
          <w:tab w:val="num" w:pos="200"/>
        </w:tabs>
        <w:spacing w:after="0" w:line="240" w:lineRule="exact"/>
        <w:jc w:val="right"/>
        <w:outlineLvl w:val="0"/>
        <w:rPr>
          <w:rFonts w:ascii="Times New Roman" w:eastAsia="Times New Roman" w:hAnsi="Times New Roman" w:cs="Times New Roman"/>
          <w:bCs/>
          <w:color w:val="000000"/>
          <w:sz w:val="28"/>
          <w:szCs w:val="28"/>
          <w:lang w:eastAsia="ru-RU"/>
        </w:rPr>
      </w:pPr>
    </w:p>
    <w:p w:rsidR="0017355A" w:rsidRDefault="0017355A" w:rsidP="0017355A">
      <w:pPr>
        <w:tabs>
          <w:tab w:val="num" w:pos="200"/>
        </w:tabs>
        <w:spacing w:after="0" w:line="240" w:lineRule="exact"/>
        <w:jc w:val="center"/>
        <w:outlineLvl w:val="0"/>
        <w:rPr>
          <w:rFonts w:ascii="Times New Roman" w:eastAsia="Times New Roman" w:hAnsi="Times New Roman" w:cs="Times New Roman"/>
          <w:bCs/>
          <w:color w:val="000000"/>
          <w:sz w:val="28"/>
          <w:szCs w:val="28"/>
          <w:lang w:eastAsia="ru-RU"/>
        </w:rPr>
      </w:pPr>
    </w:p>
    <w:p w:rsidR="0098306F" w:rsidRPr="0098306F" w:rsidRDefault="0098306F" w:rsidP="0098306F">
      <w:pPr>
        <w:tabs>
          <w:tab w:val="num" w:pos="200"/>
        </w:tabs>
        <w:spacing w:after="0" w:line="240" w:lineRule="exact"/>
        <w:jc w:val="center"/>
        <w:outlineLvl w:val="0"/>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 xml:space="preserve">Администрация сельского поселения «Село Боктор» </w:t>
      </w:r>
      <w:r w:rsidR="0017355A" w:rsidRPr="0098306F">
        <w:rPr>
          <w:rFonts w:ascii="Times New Roman" w:eastAsia="Times New Roman" w:hAnsi="Times New Roman" w:cs="Times New Roman"/>
          <w:sz w:val="28"/>
          <w:szCs w:val="28"/>
          <w:lang w:eastAsia="ru-RU"/>
        </w:rPr>
        <w:t xml:space="preserve">Комсомольского муниципального района Хабаровского края </w:t>
      </w:r>
    </w:p>
    <w:p w:rsidR="0017355A" w:rsidRPr="0098306F" w:rsidRDefault="0017355A" w:rsidP="0098306F">
      <w:pPr>
        <w:tabs>
          <w:tab w:val="num" w:pos="200"/>
        </w:tabs>
        <w:spacing w:after="0" w:line="240" w:lineRule="exact"/>
        <w:jc w:val="center"/>
        <w:outlineLvl w:val="0"/>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 xml:space="preserve">Хабаровский край, </w:t>
      </w:r>
      <w:r w:rsidR="0098306F" w:rsidRPr="0098306F">
        <w:rPr>
          <w:rFonts w:ascii="Times New Roman" w:eastAsia="Times New Roman" w:hAnsi="Times New Roman" w:cs="Times New Roman"/>
          <w:sz w:val="28"/>
          <w:szCs w:val="28"/>
          <w:lang w:eastAsia="ru-RU"/>
        </w:rPr>
        <w:t>с. Боктор</w:t>
      </w:r>
      <w:r w:rsidRPr="0098306F">
        <w:rPr>
          <w:rFonts w:ascii="Times New Roman" w:eastAsia="Times New Roman" w:hAnsi="Times New Roman" w:cs="Times New Roman"/>
          <w:sz w:val="28"/>
          <w:szCs w:val="28"/>
          <w:lang w:eastAsia="ru-RU"/>
        </w:rPr>
        <w:t>,</w:t>
      </w:r>
      <w:r w:rsidR="0098306F" w:rsidRPr="0098306F">
        <w:rPr>
          <w:rFonts w:ascii="Times New Roman" w:eastAsia="Times New Roman" w:hAnsi="Times New Roman" w:cs="Times New Roman"/>
          <w:sz w:val="28"/>
          <w:szCs w:val="28"/>
          <w:lang w:eastAsia="ru-RU"/>
        </w:rPr>
        <w:t xml:space="preserve"> </w:t>
      </w:r>
      <w:r w:rsidRPr="0098306F">
        <w:rPr>
          <w:rFonts w:ascii="Times New Roman" w:eastAsia="Times New Roman" w:hAnsi="Times New Roman" w:cs="Times New Roman"/>
          <w:sz w:val="28"/>
          <w:szCs w:val="28"/>
          <w:lang w:eastAsia="ru-RU"/>
        </w:rPr>
        <w:t xml:space="preserve">ул. </w:t>
      </w:r>
      <w:r w:rsidR="0098306F" w:rsidRPr="0098306F">
        <w:rPr>
          <w:rFonts w:ascii="Times New Roman" w:eastAsia="Times New Roman" w:hAnsi="Times New Roman" w:cs="Times New Roman"/>
          <w:sz w:val="28"/>
          <w:szCs w:val="28"/>
          <w:lang w:eastAsia="ru-RU"/>
        </w:rPr>
        <w:t>Школьная,8</w:t>
      </w:r>
      <w:r w:rsidRPr="0098306F">
        <w:rPr>
          <w:rFonts w:ascii="Times New Roman" w:eastAsia="Times New Roman" w:hAnsi="Times New Roman" w:cs="Times New Roman"/>
          <w:sz w:val="28"/>
          <w:szCs w:val="28"/>
          <w:lang w:eastAsia="ru-RU"/>
        </w:rPr>
        <w:t xml:space="preserve"> </w:t>
      </w:r>
    </w:p>
    <w:p w:rsidR="0017355A" w:rsidRDefault="0017355A" w:rsidP="0017355A">
      <w:pPr>
        <w:tabs>
          <w:tab w:val="num" w:pos="200"/>
        </w:tabs>
        <w:spacing w:after="0" w:line="240" w:lineRule="exact"/>
        <w:jc w:val="center"/>
        <w:outlineLvl w:val="0"/>
        <w:rPr>
          <w:rFonts w:ascii="Times New Roman" w:eastAsia="Times New Roman" w:hAnsi="Times New Roman" w:cs="Times New Roman"/>
          <w:bCs/>
          <w:color w:val="000000"/>
          <w:sz w:val="28"/>
          <w:szCs w:val="28"/>
          <w:lang w:eastAsia="ru-RU"/>
        </w:rPr>
      </w:pPr>
    </w:p>
    <w:p w:rsidR="0017355A" w:rsidRDefault="0017355A" w:rsidP="0017355A">
      <w:pPr>
        <w:tabs>
          <w:tab w:val="num" w:pos="200"/>
        </w:tabs>
        <w:spacing w:after="0" w:line="240" w:lineRule="exact"/>
        <w:jc w:val="center"/>
        <w:outlineLvl w:val="0"/>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bCs/>
          <w:color w:val="000000"/>
          <w:sz w:val="28"/>
          <w:szCs w:val="28"/>
          <w:lang w:eastAsia="ru-RU"/>
        </w:rPr>
        <w:t xml:space="preserve">Проверочный лист </w:t>
      </w:r>
      <w:r w:rsidR="00305008">
        <w:rPr>
          <w:rFonts w:ascii="Times New Roman" w:eastAsia="Times New Roman" w:hAnsi="Times New Roman" w:cs="Times New Roman"/>
          <w:bCs/>
          <w:color w:val="000000"/>
          <w:sz w:val="28"/>
          <w:szCs w:val="28"/>
          <w:lang w:eastAsia="ru-RU"/>
        </w:rPr>
        <w:t xml:space="preserve">№ </w:t>
      </w:r>
      <w:r w:rsidR="00CD02AD" w:rsidRPr="00CD02AD">
        <w:rPr>
          <w:rFonts w:ascii="Times New Roman" w:eastAsia="Times New Roman" w:hAnsi="Times New Roman" w:cs="Times New Roman"/>
          <w:bCs/>
          <w:color w:val="000000"/>
          <w:sz w:val="28"/>
          <w:szCs w:val="28"/>
          <w:u w:val="single"/>
          <w:lang w:eastAsia="ru-RU"/>
        </w:rPr>
        <w:t>______</w:t>
      </w:r>
    </w:p>
    <w:p w:rsidR="00BC550B" w:rsidRPr="00BC550B" w:rsidRDefault="00BC550B" w:rsidP="0017355A">
      <w:pPr>
        <w:tabs>
          <w:tab w:val="num" w:pos="200"/>
        </w:tabs>
        <w:spacing w:after="0" w:line="240" w:lineRule="exact"/>
        <w:jc w:val="center"/>
        <w:outlineLvl w:val="0"/>
        <w:rPr>
          <w:rFonts w:ascii="Times New Roman" w:eastAsia="Times New Roman" w:hAnsi="Times New Roman" w:cs="Times New Roman"/>
          <w:bCs/>
          <w:color w:val="000000"/>
          <w:sz w:val="24"/>
          <w:szCs w:val="24"/>
          <w:lang w:eastAsia="ru-RU"/>
        </w:rPr>
      </w:pPr>
      <w:r w:rsidRPr="00BC550B">
        <w:rPr>
          <w:rFonts w:ascii="Times New Roman" w:eastAsia="Times New Roman" w:hAnsi="Times New Roman" w:cs="Times New Roman"/>
          <w:bCs/>
          <w:color w:val="000000"/>
          <w:sz w:val="24"/>
          <w:szCs w:val="24"/>
          <w:lang w:eastAsia="ru-RU"/>
        </w:rPr>
        <w:t>(учетный номер проверочного листа)</w:t>
      </w:r>
    </w:p>
    <w:p w:rsidR="00305008" w:rsidRDefault="00305008" w:rsidP="00305008">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p>
    <w:p w:rsidR="00305008" w:rsidRPr="00BC550B" w:rsidRDefault="00BC550B" w:rsidP="00305008">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 xml:space="preserve">              _______________________</w:t>
      </w:r>
      <w:r w:rsidR="00305008" w:rsidRPr="00110F54">
        <w:rPr>
          <w:rFonts w:ascii="Times New Roman" w:eastAsia="Times New Roman" w:hAnsi="Times New Roman" w:cs="Times New Roman"/>
          <w:bCs/>
          <w:color w:val="000000"/>
          <w:sz w:val="24"/>
          <w:szCs w:val="28"/>
          <w:lang w:eastAsia="ru-RU"/>
        </w:rPr>
        <w:t xml:space="preserve">               </w:t>
      </w:r>
      <w:r>
        <w:rPr>
          <w:rFonts w:ascii="Times New Roman" w:eastAsia="Times New Roman" w:hAnsi="Times New Roman" w:cs="Times New Roman"/>
          <w:bCs/>
          <w:color w:val="000000"/>
          <w:sz w:val="24"/>
          <w:szCs w:val="28"/>
          <w:lang w:eastAsia="ru-RU"/>
        </w:rPr>
        <w:t xml:space="preserve">                   </w:t>
      </w:r>
      <w:r w:rsidR="00305008">
        <w:rPr>
          <w:rFonts w:ascii="Times New Roman" w:eastAsia="Times New Roman" w:hAnsi="Times New Roman" w:cs="Times New Roman"/>
          <w:bCs/>
          <w:color w:val="000000"/>
          <w:sz w:val="24"/>
          <w:szCs w:val="28"/>
          <w:lang w:eastAsia="ru-RU"/>
        </w:rPr>
        <w:t xml:space="preserve">          </w:t>
      </w:r>
      <w:proofErr w:type="gramStart"/>
      <w:r w:rsidR="00305008">
        <w:rPr>
          <w:rFonts w:ascii="Times New Roman" w:eastAsia="Times New Roman" w:hAnsi="Times New Roman" w:cs="Times New Roman"/>
          <w:bCs/>
          <w:color w:val="000000"/>
          <w:sz w:val="24"/>
          <w:szCs w:val="28"/>
          <w:lang w:eastAsia="ru-RU"/>
        </w:rPr>
        <w:t xml:space="preserve"> </w:t>
      </w:r>
      <w:r>
        <w:rPr>
          <w:rFonts w:ascii="Times New Roman" w:eastAsia="Times New Roman" w:hAnsi="Times New Roman" w:cs="Times New Roman"/>
          <w:bCs/>
          <w:color w:val="000000"/>
          <w:sz w:val="24"/>
          <w:szCs w:val="28"/>
          <w:lang w:eastAsia="ru-RU"/>
        </w:rPr>
        <w:t xml:space="preserve">  «</w:t>
      </w:r>
      <w:proofErr w:type="gramEnd"/>
      <w:r>
        <w:rPr>
          <w:rFonts w:ascii="Times New Roman" w:eastAsia="Times New Roman" w:hAnsi="Times New Roman" w:cs="Times New Roman"/>
          <w:bCs/>
          <w:color w:val="000000"/>
          <w:sz w:val="24"/>
          <w:szCs w:val="28"/>
          <w:lang w:eastAsia="ru-RU"/>
        </w:rPr>
        <w:t>____» ___________20 ___ г</w:t>
      </w:r>
      <w:r w:rsidR="00CD02AD">
        <w:rPr>
          <w:rFonts w:ascii="Times New Roman" w:eastAsia="Times New Roman" w:hAnsi="Times New Roman" w:cs="Times New Roman"/>
          <w:bCs/>
          <w:color w:val="000000"/>
          <w:sz w:val="24"/>
          <w:szCs w:val="24"/>
          <w:lang w:eastAsia="ru-RU"/>
        </w:rPr>
        <w:t xml:space="preserve"> </w:t>
      </w:r>
      <w:r w:rsidR="00305008" w:rsidRPr="00A511D0">
        <w:rPr>
          <w:rFonts w:ascii="Times New Roman" w:eastAsia="Times New Roman" w:hAnsi="Times New Roman" w:cs="Times New Roman"/>
          <w:bCs/>
          <w:iCs/>
          <w:color w:val="000000"/>
          <w:sz w:val="24"/>
          <w:szCs w:val="24"/>
          <w:lang w:eastAsia="ru-RU"/>
        </w:rPr>
        <w:t>(место составления</w:t>
      </w:r>
      <w:r>
        <w:rPr>
          <w:rFonts w:ascii="Times New Roman" w:eastAsia="Times New Roman" w:hAnsi="Times New Roman" w:cs="Times New Roman"/>
          <w:bCs/>
          <w:iCs/>
          <w:color w:val="000000"/>
          <w:sz w:val="24"/>
          <w:szCs w:val="24"/>
          <w:lang w:eastAsia="ru-RU"/>
        </w:rPr>
        <w:t xml:space="preserve"> проверочного листа</w:t>
      </w:r>
      <w:r w:rsidR="00305008" w:rsidRPr="00A511D0">
        <w:rPr>
          <w:rFonts w:ascii="Times New Roman" w:eastAsia="Times New Roman" w:hAnsi="Times New Roman" w:cs="Times New Roman"/>
          <w:bCs/>
          <w:iCs/>
          <w:color w:val="000000"/>
          <w:sz w:val="24"/>
          <w:szCs w:val="24"/>
          <w:lang w:eastAsia="ru-RU"/>
        </w:rPr>
        <w:t>)</w:t>
      </w:r>
    </w:p>
    <w:p w:rsidR="00305008" w:rsidRDefault="00305008" w:rsidP="00305008">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 xml:space="preserve">1. Вид    </w:t>
      </w:r>
      <w:proofErr w:type="gramStart"/>
      <w:r w:rsidRPr="0098306F">
        <w:rPr>
          <w:rFonts w:ascii="Times New Roman" w:eastAsia="Times New Roman" w:hAnsi="Times New Roman" w:cs="Times New Roman"/>
          <w:sz w:val="28"/>
          <w:szCs w:val="28"/>
          <w:lang w:eastAsia="ru-RU"/>
        </w:rPr>
        <w:t xml:space="preserve">контроля,   </w:t>
      </w:r>
      <w:proofErr w:type="gramEnd"/>
      <w:r w:rsidRPr="0098306F">
        <w:rPr>
          <w:rFonts w:ascii="Times New Roman" w:eastAsia="Times New Roman" w:hAnsi="Times New Roman" w:cs="Times New Roman"/>
          <w:sz w:val="28"/>
          <w:szCs w:val="28"/>
          <w:lang w:eastAsia="ru-RU"/>
        </w:rPr>
        <w:t xml:space="preserve"> включенный    в    единый    реестр     видов    контроля:</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3. Вид контрольного мероприятия: 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4. Объект муниципального контроля, в отношении которого проводится контрольное мероприятие: 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5. Фамилия, имя и отчество (при наличии) гражданина или индивидуального</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6. Место</w:t>
      </w:r>
      <w:proofErr w:type="gramStart"/>
      <w:r w:rsidRPr="0098306F">
        <w:rPr>
          <w:rFonts w:ascii="Times New Roman" w:eastAsia="Times New Roman" w:hAnsi="Times New Roman" w:cs="Times New Roman"/>
          <w:sz w:val="28"/>
          <w:szCs w:val="28"/>
          <w:lang w:eastAsia="ru-RU"/>
        </w:rPr>
        <w:t xml:space="preserve">   (</w:t>
      </w:r>
      <w:proofErr w:type="gramEnd"/>
      <w:r w:rsidRPr="0098306F">
        <w:rPr>
          <w:rFonts w:ascii="Times New Roman" w:eastAsia="Times New Roman" w:hAnsi="Times New Roman" w:cs="Times New Roman"/>
          <w:sz w:val="28"/>
          <w:szCs w:val="28"/>
          <w:lang w:eastAsia="ru-RU"/>
        </w:rPr>
        <w:t>места)  проведения   контрольного   мероприятия   с   заполнением</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проверочного листа: 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8. Учётный номер контрольного мероприятия: 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__________________________________________________________________</w:t>
      </w:r>
    </w:p>
    <w:p w:rsidR="002F4F09" w:rsidRPr="0098306F" w:rsidRDefault="002F4F09" w:rsidP="002F4F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8306F">
        <w:rPr>
          <w:rFonts w:ascii="Times New Roman" w:eastAsia="Times New Roman" w:hAnsi="Times New Roman" w:cs="Times New Roman"/>
          <w:sz w:val="28"/>
          <w:szCs w:val="28"/>
          <w:lang w:eastAsia="ru-RU"/>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2F4F09" w:rsidRPr="0098306F" w:rsidRDefault="002F4F09" w:rsidP="002F4F09">
      <w:pPr>
        <w:spacing w:after="0" w:line="240" w:lineRule="auto"/>
        <w:rPr>
          <w:rFonts w:ascii="Times New Roman" w:eastAsia="Times New Roman" w:hAnsi="Times New Roman" w:cs="Times New Roman"/>
          <w:sz w:val="24"/>
          <w:szCs w:val="24"/>
          <w:lang w:eastAsia="ru-RU"/>
        </w:rPr>
      </w:pPr>
    </w:p>
    <w:tbl>
      <w:tblPr>
        <w:tblStyle w:val="a3"/>
        <w:tblW w:w="9537" w:type="dxa"/>
        <w:tblInd w:w="108" w:type="dxa"/>
        <w:tblLayout w:type="fixed"/>
        <w:tblLook w:val="04A0" w:firstRow="1" w:lastRow="0" w:firstColumn="1" w:lastColumn="0" w:noHBand="0" w:noVBand="1"/>
      </w:tblPr>
      <w:tblGrid>
        <w:gridCol w:w="851"/>
        <w:gridCol w:w="2693"/>
        <w:gridCol w:w="2552"/>
        <w:gridCol w:w="567"/>
        <w:gridCol w:w="708"/>
        <w:gridCol w:w="851"/>
        <w:gridCol w:w="1315"/>
      </w:tblGrid>
      <w:tr w:rsidR="002F4F09" w:rsidRPr="002F4F09" w:rsidTr="002F4F09">
        <w:trPr>
          <w:trHeight w:val="2870"/>
        </w:trPr>
        <w:tc>
          <w:tcPr>
            <w:tcW w:w="851" w:type="dxa"/>
            <w:vMerge w:val="restart"/>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 п/п</w:t>
            </w:r>
          </w:p>
        </w:tc>
        <w:tc>
          <w:tcPr>
            <w:tcW w:w="2693" w:type="dxa"/>
            <w:vMerge w:val="restart"/>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552" w:type="dxa"/>
            <w:vMerge w:val="restart"/>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2126" w:type="dxa"/>
            <w:gridSpan w:val="3"/>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Ответы на контрольные вопросы</w:t>
            </w:r>
          </w:p>
        </w:tc>
        <w:tc>
          <w:tcPr>
            <w:tcW w:w="1315" w:type="dxa"/>
            <w:vMerge w:val="restart"/>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Примечание (подлежит обязательному заполнению в случае заполнения графы «неприменимо»)</w:t>
            </w:r>
          </w:p>
        </w:tc>
      </w:tr>
      <w:tr w:rsidR="002F4F09" w:rsidRPr="002F4F09" w:rsidTr="002F4F09">
        <w:tc>
          <w:tcPr>
            <w:tcW w:w="851"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2693" w:type="dxa"/>
            <w:vMerge/>
          </w:tcPr>
          <w:p w:rsidR="002F4F09" w:rsidRPr="002F4F09" w:rsidRDefault="002F4F09" w:rsidP="002F4F09">
            <w:pPr>
              <w:rPr>
                <w:rFonts w:ascii="Times New Roman" w:eastAsia="Times New Roman" w:hAnsi="Times New Roman" w:cs="Times New Roman"/>
                <w:sz w:val="24"/>
                <w:szCs w:val="24"/>
                <w:lang w:eastAsia="ru-RU"/>
              </w:rPr>
            </w:pPr>
          </w:p>
        </w:tc>
        <w:tc>
          <w:tcPr>
            <w:tcW w:w="2552" w:type="dxa"/>
            <w:vMerge/>
          </w:tcPr>
          <w:p w:rsidR="002F4F09" w:rsidRPr="002F4F09" w:rsidRDefault="002F4F09" w:rsidP="002F4F09">
            <w:pP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да</w:t>
            </w:r>
          </w:p>
        </w:tc>
        <w:tc>
          <w:tcPr>
            <w:tcW w:w="708" w:type="dxa"/>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нет</w:t>
            </w:r>
          </w:p>
        </w:tc>
        <w:tc>
          <w:tcPr>
            <w:tcW w:w="851" w:type="dxa"/>
          </w:tcPr>
          <w:p w:rsidR="002F4F09" w:rsidRPr="002F4F09" w:rsidRDefault="002F4F09" w:rsidP="002F4F09">
            <w:pPr>
              <w:jc w:val="center"/>
              <w:rPr>
                <w:rFonts w:ascii="Times New Roman" w:eastAsia="Times New Roman" w:hAnsi="Times New Roman" w:cs="Times New Roman"/>
                <w:bCs/>
                <w:sz w:val="24"/>
                <w:szCs w:val="24"/>
                <w:lang w:eastAsia="ru-RU"/>
              </w:rPr>
            </w:pPr>
            <w:r w:rsidRPr="002F4F09">
              <w:rPr>
                <w:rFonts w:ascii="Times New Roman" w:eastAsia="Times New Roman" w:hAnsi="Times New Roman" w:cs="Times New Roman"/>
                <w:bCs/>
                <w:sz w:val="24"/>
                <w:szCs w:val="24"/>
                <w:lang w:eastAsia="ru-RU"/>
              </w:rPr>
              <w:t>непри</w:t>
            </w:r>
            <w:r w:rsidRPr="002F4F09">
              <w:rPr>
                <w:rFonts w:ascii="Times New Roman" w:eastAsia="Times New Roman" w:hAnsi="Times New Roman" w:cs="Times New Roman"/>
                <w:bCs/>
                <w:sz w:val="24"/>
                <w:szCs w:val="24"/>
                <w:lang w:eastAsia="ru-RU"/>
              </w:rPr>
              <w:lastRenderedPageBreak/>
              <w:t>менимо</w:t>
            </w:r>
          </w:p>
        </w:tc>
        <w:tc>
          <w:tcPr>
            <w:tcW w:w="1315"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9537" w:type="dxa"/>
            <w:gridSpan w:val="7"/>
          </w:tcPr>
          <w:p w:rsidR="002F4F09" w:rsidRPr="002F4F09" w:rsidRDefault="002F4F09" w:rsidP="0098306F">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w:t>
            </w:r>
          </w:p>
        </w:tc>
        <w:tc>
          <w:tcPr>
            <w:tcW w:w="2693" w:type="dxa"/>
          </w:tcPr>
          <w:p w:rsidR="002F4F09" w:rsidRPr="002F4F09" w:rsidRDefault="002F4F09" w:rsidP="0098306F">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Имеется ли решение общего собрания собственников помещений многоквартирного дома о выборе способа управления?</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Части 1 - 3 статьи 161 Жилищного кодекса Российской Федерации (далее –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w:t>
            </w:r>
          </w:p>
        </w:tc>
        <w:tc>
          <w:tcPr>
            <w:tcW w:w="2693" w:type="dxa"/>
          </w:tcPr>
          <w:p w:rsidR="002F4F09" w:rsidRPr="002F4F09" w:rsidRDefault="002F4F09" w:rsidP="0098306F">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Часть 2 статьи 147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Части 2 и 2.1 статьи 155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4</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w:t>
            </w:r>
            <w:r w:rsidRPr="002F4F09">
              <w:rPr>
                <w:rFonts w:ascii="Times New Roman" w:eastAsia="Times New Roman" w:hAnsi="Times New Roman" w:cs="Times New Roman"/>
                <w:sz w:val="24"/>
                <w:szCs w:val="24"/>
                <w:lang w:eastAsia="ru-RU"/>
              </w:rPr>
              <w:lastRenderedPageBreak/>
              <w:t>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Часть 12 статьи 156, часть 6 статьи 157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5</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Части 11, 13 статьи 156, части 6, 7 статьи 157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9537" w:type="dxa"/>
            <w:gridSpan w:val="7"/>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Контрольные вопросы о соблюдении обязательных требований к жилым помещениям, </w:t>
            </w:r>
            <w:r w:rsidRPr="002F4F09">
              <w:rPr>
                <w:rFonts w:ascii="Times New Roman" w:eastAsia="Times New Roman" w:hAnsi="Times New Roman" w:cs="Times New Roman"/>
                <w:sz w:val="24"/>
                <w:szCs w:val="24"/>
                <w:lang w:eastAsia="ru-RU"/>
              </w:rPr>
              <w:br/>
              <w:t>их использованию и содержанию</w:t>
            </w: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6</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Используется ли жилое помещение в соответствии с его назначением?</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Статьи 17, 67 ЖК РФ, пункты 3 и 4 Правил</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пользования жилыми помещениями, утвержденных постановлением Правительства Российской Федерации от 21.01.2006 № 25 (далее – Правила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7</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«в» пункта 10 Правил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8</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Пункт 6, подпункт «г» пункта 10 Правил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9</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Наниматель производит текущий ремонт жилого помещения?</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«е» пункта 10 Правил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10</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Наниматель производит (произвёл) переустройство и (или) перепланировку жилого помещения в нарушение установленного порядка?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«к» пункта 10 Правил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11</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Нанимателем соблюдаются требования по письменному согласованию с </w:t>
            </w:r>
            <w:proofErr w:type="spellStart"/>
            <w:r w:rsidRPr="002F4F09">
              <w:rPr>
                <w:rFonts w:ascii="Times New Roman" w:eastAsia="Times New Roman" w:hAnsi="Times New Roman" w:cs="Times New Roman"/>
                <w:sz w:val="24"/>
                <w:szCs w:val="24"/>
                <w:lang w:eastAsia="ru-RU"/>
              </w:rPr>
              <w:t>наймодателем</w:t>
            </w:r>
            <w:proofErr w:type="spellEnd"/>
            <w:r w:rsidRPr="002F4F09">
              <w:rPr>
                <w:rFonts w:ascii="Times New Roman" w:eastAsia="Times New Roman" w:hAnsi="Times New Roman" w:cs="Times New Roman"/>
                <w:sz w:val="24"/>
                <w:szCs w:val="24"/>
                <w:lang w:eastAsia="ru-RU"/>
              </w:rPr>
              <w:t xml:space="preserve"> вселения иных лиц </w:t>
            </w:r>
            <w:r w:rsidRPr="002F4F09">
              <w:rPr>
                <w:rFonts w:ascii="Times New Roman" w:eastAsia="Times New Roman" w:hAnsi="Times New Roman" w:cs="Times New Roman"/>
                <w:sz w:val="24"/>
                <w:szCs w:val="24"/>
                <w:lang w:eastAsia="ru-RU"/>
              </w:rPr>
              <w:lastRenderedPageBreak/>
              <w:t>(кроме своего супруга, своих детей и родителей) в занимаемое жилое помещение?</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Подпункт «а» пункта 9 Правил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12</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Нанимателем соблюдаются требования по письменному согласованию с </w:t>
            </w:r>
            <w:proofErr w:type="spellStart"/>
            <w:r w:rsidRPr="002F4F09">
              <w:rPr>
                <w:rFonts w:ascii="Times New Roman" w:eastAsia="Times New Roman" w:hAnsi="Times New Roman" w:cs="Times New Roman"/>
                <w:sz w:val="24"/>
                <w:szCs w:val="24"/>
                <w:lang w:eastAsia="ru-RU"/>
              </w:rPr>
              <w:t>наймодателем</w:t>
            </w:r>
            <w:proofErr w:type="spellEnd"/>
            <w:r w:rsidRPr="002F4F09">
              <w:rPr>
                <w:rFonts w:ascii="Times New Roman" w:eastAsia="Times New Roman" w:hAnsi="Times New Roman" w:cs="Times New Roman"/>
                <w:sz w:val="24"/>
                <w:szCs w:val="24"/>
                <w:lang w:eastAsia="ru-RU"/>
              </w:rPr>
              <w:t xml:space="preserve"> сдачи жилого помещения или его части в поднаем?</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«б» пункта 9 Правил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Нанимателем соблюдаются требования о предварительном уведомлении </w:t>
            </w:r>
            <w:proofErr w:type="spellStart"/>
            <w:r w:rsidRPr="002F4F09">
              <w:rPr>
                <w:rFonts w:ascii="Times New Roman" w:eastAsia="Times New Roman" w:hAnsi="Times New Roman" w:cs="Times New Roman"/>
                <w:sz w:val="24"/>
                <w:szCs w:val="24"/>
                <w:lang w:eastAsia="ru-RU"/>
              </w:rPr>
              <w:t>наймодателя</w:t>
            </w:r>
            <w:proofErr w:type="spellEnd"/>
            <w:r w:rsidRPr="002F4F09">
              <w:rPr>
                <w:rFonts w:ascii="Times New Roman" w:eastAsia="Times New Roman" w:hAnsi="Times New Roman" w:cs="Times New Roman"/>
                <w:sz w:val="24"/>
                <w:szCs w:val="24"/>
                <w:lang w:eastAsia="ru-RU"/>
              </w:rPr>
              <w:t xml:space="preserve"> о разрешении безвозмездного проживания в жилом помещении гражданам в качестве временных жильцов?</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«в» пункта 9 Правил № 25</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9537" w:type="dxa"/>
            <w:gridSpan w:val="7"/>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14</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Часть 1 статьи 26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D22A1">
            <w:pPr>
              <w:spacing w:line="240" w:lineRule="exact"/>
              <w:jc w:val="both"/>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15</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Часть 1 статьи 28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16</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w:t>
            </w:r>
            <w:r w:rsidRPr="002F4F09">
              <w:rPr>
                <w:rFonts w:ascii="Times New Roman" w:eastAsia="Times New Roman" w:hAnsi="Times New Roman" w:cs="Times New Roman"/>
                <w:sz w:val="24"/>
                <w:szCs w:val="24"/>
                <w:lang w:eastAsia="ru-RU"/>
              </w:rPr>
              <w:lastRenderedPageBreak/>
              <w:t>новлены органом, осуществляющим согласование?</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Часть 3 статьи 29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9537" w:type="dxa"/>
            <w:gridSpan w:val="7"/>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17</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Имеется ли утвержденный решением общего собрания собственников помещений перечень (состав) общего имущества многоквартирного дома?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Статья 36 ЖК РФ, пункт 1 Правил</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18</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Имеется ли следующая техническая документация на многоквартирный дом:</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пункт 24 Правил № 491</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18.1</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документы технического учета жилищного фонда, содержащие сведения о состоянии общего имущества?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«а» пункта 24 Правил № 491</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18.2</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«а1» пункта 24 Правил № 491</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18.3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w:t>
            </w:r>
            <w:r w:rsidRPr="002F4F09">
              <w:rPr>
                <w:rFonts w:ascii="Times New Roman" w:eastAsia="Times New Roman" w:hAnsi="Times New Roman" w:cs="Times New Roman"/>
                <w:sz w:val="24"/>
                <w:szCs w:val="24"/>
                <w:lang w:eastAsia="ru-RU"/>
              </w:rPr>
              <w:lastRenderedPageBreak/>
              <w:t>ном доме?</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Подпункт «б» пункта 24 Правил № 491</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18.4</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«в» пункта 24 Правил № 491</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18.5</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акты проверок готовности к отопительному периоду и выданные паспорта готовности многоквартирного дома к отопительному периоду?</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«в1» пункта 24 Правил № 491</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19</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Заключен ли договор со специализированной организацией на проверку, очистку и (или) ремонт дымовых и вентиляционных каналов?</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пользования газом в части обеспечения безопасности при использовании и содержании внутридомового и внутриквартир</w:t>
            </w:r>
            <w:r w:rsidRPr="002F4F09">
              <w:rPr>
                <w:rFonts w:ascii="Times New Roman" w:eastAsia="Times New Roman" w:hAnsi="Times New Roman" w:cs="Times New Roman"/>
                <w:sz w:val="24"/>
                <w:szCs w:val="24"/>
                <w:lang w:eastAsia="ru-RU"/>
              </w:rPr>
              <w:lastRenderedPageBreak/>
              <w:t>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20</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Соблюдаются ли следующие обязательные требования по подготовке жилищного фонда к сезонной эксплуатации:</w:t>
            </w:r>
          </w:p>
        </w:tc>
        <w:tc>
          <w:tcPr>
            <w:tcW w:w="2552" w:type="dxa"/>
            <w:vMerge w:val="restart"/>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МДК 2-03.2003, утвержденных постановлением Госстроя РФ от 27.09.2003 № 170 (далее – Правила №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фасадов?</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20.2</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кровли?</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перекрытий?</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20.4</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оконных и дверных заполнений?</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20.5</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дымоходов, газоходов?</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20.6</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системы теплоснабжения?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20.7</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системы водоснабжения?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20.8</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выявляются и устраняются неисправности системы электроснабжения?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20.9</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обеспечивается беспрепятственный отвод атмосферных и талых вод от </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 </w:t>
            </w:r>
            <w:proofErr w:type="spellStart"/>
            <w:r w:rsidRPr="002F4F09">
              <w:rPr>
                <w:rFonts w:ascii="Times New Roman" w:eastAsia="Times New Roman" w:hAnsi="Times New Roman" w:cs="Times New Roman"/>
                <w:sz w:val="24"/>
                <w:szCs w:val="24"/>
                <w:lang w:eastAsia="ru-RU"/>
              </w:rPr>
              <w:t>отмостков</w:t>
            </w:r>
            <w:proofErr w:type="spellEnd"/>
            <w:r w:rsidRPr="002F4F09">
              <w:rPr>
                <w:rFonts w:ascii="Times New Roman" w:eastAsia="Times New Roman" w:hAnsi="Times New Roman" w:cs="Times New Roman"/>
                <w:sz w:val="24"/>
                <w:szCs w:val="24"/>
                <w:lang w:eastAsia="ru-RU"/>
              </w:rPr>
              <w:t>,</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 спусков в подвал, </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оконных приямков?</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20.10</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обеспечивается надлежащая гидроизоляция</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фундаментов,</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стен подвала и цоколя,</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лестничных клеток,</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подвальных помеще</w:t>
            </w:r>
            <w:r w:rsidRPr="002F4F09">
              <w:rPr>
                <w:rFonts w:ascii="Times New Roman" w:eastAsia="Times New Roman" w:hAnsi="Times New Roman" w:cs="Times New Roman"/>
                <w:sz w:val="24"/>
                <w:szCs w:val="24"/>
                <w:lang w:eastAsia="ru-RU"/>
              </w:rPr>
              <w:lastRenderedPageBreak/>
              <w:t>ний</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чердачных помещений</w:t>
            </w:r>
          </w:p>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машинных отделений лифтов?</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20.11</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20.12</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выполняется </w:t>
            </w:r>
            <w:proofErr w:type="spellStart"/>
            <w:r w:rsidRPr="002F4F09">
              <w:rPr>
                <w:rFonts w:ascii="Times New Roman" w:eastAsia="Times New Roman" w:hAnsi="Times New Roman" w:cs="Times New Roman"/>
                <w:sz w:val="24"/>
                <w:szCs w:val="24"/>
                <w:lang w:eastAsia="ru-RU"/>
              </w:rPr>
              <w:t>гидропневмопромывка</w:t>
            </w:r>
            <w:proofErr w:type="spellEnd"/>
            <w:r w:rsidRPr="002F4F09">
              <w:rPr>
                <w:rFonts w:ascii="Times New Roman" w:eastAsia="Times New Roman" w:hAnsi="Times New Roman" w:cs="Times New Roman"/>
                <w:sz w:val="24"/>
                <w:szCs w:val="24"/>
                <w:lang w:eastAsia="ru-RU"/>
              </w:rPr>
              <w:t xml:space="preserve"> системы отопления?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20.14</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холодного водоснабжения?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20.15</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горячего водоснабжения?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20.16</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центрального отопления?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20.17</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канализации, внутреннего водостока?</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20.18</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осуществляется восстановление в неотапливаемых помещениях изоляции труб противопожарного водопровода?</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20.19</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выполняется ревизия кранов, запорной арматуры систем отопления и горячего водоснабжения?</w:t>
            </w:r>
          </w:p>
        </w:tc>
        <w:tc>
          <w:tcPr>
            <w:tcW w:w="2552" w:type="dxa"/>
            <w:vMerge/>
          </w:tcPr>
          <w:p w:rsidR="002F4F09" w:rsidRPr="002F4F09" w:rsidRDefault="002F4F09" w:rsidP="002F4F09">
            <w:pPr>
              <w:jc w:val="center"/>
              <w:rPr>
                <w:rFonts w:ascii="Times New Roman" w:eastAsia="Times New Roman" w:hAnsi="Times New Roman" w:cs="Times New Roman"/>
                <w:sz w:val="24"/>
                <w:szCs w:val="24"/>
                <w:lang w:eastAsia="ru-RU"/>
              </w:rPr>
            </w:pP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21</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Уменьшение размера общего имущества в </w:t>
            </w:r>
            <w:r w:rsidRPr="002F4F09">
              <w:rPr>
                <w:rFonts w:ascii="Times New Roman" w:eastAsia="Times New Roman" w:hAnsi="Times New Roman" w:cs="Times New Roman"/>
                <w:sz w:val="24"/>
                <w:szCs w:val="24"/>
                <w:lang w:eastAsia="ru-RU"/>
              </w:rPr>
              <w:lastRenderedPageBreak/>
              <w:t>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 xml:space="preserve">Часть 3 статьи 36 ЖК </w:t>
            </w:r>
            <w:r w:rsidRPr="002F4F09">
              <w:rPr>
                <w:rFonts w:ascii="Times New Roman" w:eastAsia="Times New Roman" w:hAnsi="Times New Roman" w:cs="Times New Roman"/>
                <w:sz w:val="24"/>
                <w:szCs w:val="24"/>
                <w:lang w:eastAsia="ru-RU"/>
              </w:rPr>
              <w:lastRenderedPageBreak/>
              <w:t>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22</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Часть 4 статьи 36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Часть 2 статьи 40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24</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Подпункт «в» пункта 4 Правил</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416</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25</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Соблюдается ли порядок технических осмотров многоквартирных домов, а именно:</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Пункт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25.1</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один раз в год в ходе весеннего осмотра осуществляется инструктаж нанимателей, арендаторов и собственников жилых по</w:t>
            </w:r>
            <w:r w:rsidRPr="002F4F09">
              <w:rPr>
                <w:rFonts w:ascii="Times New Roman" w:eastAsia="Times New Roman" w:hAnsi="Times New Roman" w:cs="Times New Roman"/>
                <w:sz w:val="24"/>
                <w:szCs w:val="24"/>
                <w:lang w:eastAsia="ru-RU"/>
              </w:rPr>
              <w:lastRenderedPageBreak/>
              <w:t>мещений о порядке их содержания и эксплуатации инженерного оборудования и правилах пожарной безопасности?</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 xml:space="preserve">Пункт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 170 </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25.2</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общие осмотры производятся два раза в год: весной и осенью (до начала отопительного сезона)?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Подпункт 2.1.1 пункта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25.3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Подпункт 2.1.1 пункта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26</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Результаты осмотров отражены:</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Подпункт 2.1.4 пункта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26.1</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Подпункт 2.1.4 пункта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26.2</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 паспорте готовности объекта - результаты осенних проверок готовности объекта к эксплуатации в зимних условиях?</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Подпункт 2.1.4 пункта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26.3</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в актах - результаты общих обследований состояния жилищного фонда, выполняемых периодически?</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Подпункт 2.1.4 пункта 2.1 Правил </w:t>
            </w:r>
          </w:p>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170</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9537" w:type="dxa"/>
            <w:gridSpan w:val="7"/>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Контрольные вопросы о соблюдении обязательных требований к формированию фондов капитального ремонта</w:t>
            </w: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27</w:t>
            </w:r>
          </w:p>
        </w:tc>
        <w:tc>
          <w:tcPr>
            <w:tcW w:w="2693" w:type="dxa"/>
          </w:tcPr>
          <w:p w:rsidR="002F4F09" w:rsidRPr="002F4F09" w:rsidRDefault="002F4F09" w:rsidP="002F4F09">
            <w:pPr>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Осуществлялось ли расходование средств со специального счета </w:t>
            </w:r>
            <w:r w:rsidRPr="002F4F09">
              <w:rPr>
                <w:rFonts w:ascii="Times New Roman" w:eastAsia="Times New Roman" w:hAnsi="Times New Roman" w:cs="Times New Roman"/>
                <w:sz w:val="24"/>
                <w:szCs w:val="24"/>
                <w:lang w:eastAsia="ru-RU"/>
              </w:rPr>
              <w:lastRenderedPageBreak/>
              <w:t>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552" w:type="dxa"/>
          </w:tcPr>
          <w:p w:rsidR="002F4F09" w:rsidRPr="002F4F09" w:rsidRDefault="002F4F09" w:rsidP="002F4F09">
            <w:pPr>
              <w:jc w:val="center"/>
              <w:rPr>
                <w:rFonts w:ascii="Times New Roman" w:eastAsia="Times New Roman" w:hAnsi="Times New Roman" w:cs="Times New Roman"/>
                <w:sz w:val="24"/>
                <w:szCs w:val="24"/>
                <w:lang w:val="en-US" w:eastAsia="ru-RU"/>
              </w:rPr>
            </w:pPr>
            <w:r w:rsidRPr="002F4F09">
              <w:rPr>
                <w:rFonts w:ascii="Times New Roman" w:eastAsia="Times New Roman" w:hAnsi="Times New Roman" w:cs="Times New Roman"/>
                <w:sz w:val="24"/>
                <w:szCs w:val="24"/>
                <w:lang w:eastAsia="ru-RU"/>
              </w:rPr>
              <w:lastRenderedPageBreak/>
              <w:t>Часть 4.1 статьи 170 ЖК РФ</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9537" w:type="dxa"/>
            <w:gridSpan w:val="7"/>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28</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r w:rsidR="002F4F09" w:rsidRPr="002F4F09" w:rsidTr="002F4F09">
        <w:tc>
          <w:tcPr>
            <w:tcW w:w="851"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29</w:t>
            </w:r>
          </w:p>
        </w:tc>
        <w:tc>
          <w:tcPr>
            <w:tcW w:w="2693" w:type="dxa"/>
          </w:tcPr>
          <w:p w:rsidR="002F4F09" w:rsidRPr="002F4F09" w:rsidRDefault="002F4F09" w:rsidP="002D22A1">
            <w:pPr>
              <w:spacing w:line="240" w:lineRule="exact"/>
              <w:jc w:val="both"/>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t xml:space="preserve">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w:t>
            </w:r>
            <w:r w:rsidRPr="002F4F09">
              <w:rPr>
                <w:rFonts w:ascii="Times New Roman" w:eastAsia="Times New Roman" w:hAnsi="Times New Roman" w:cs="Times New Roman"/>
                <w:sz w:val="24"/>
                <w:szCs w:val="24"/>
                <w:lang w:eastAsia="ru-RU"/>
              </w:rPr>
              <w:lastRenderedPageBreak/>
              <w:t>проведение, объема ожидаемого снижения используемых энергетических ресурсов и сроков окупаемости предлагаемых мероприятий?</w:t>
            </w:r>
          </w:p>
        </w:tc>
        <w:tc>
          <w:tcPr>
            <w:tcW w:w="2552" w:type="dxa"/>
          </w:tcPr>
          <w:p w:rsidR="002F4F09" w:rsidRPr="002F4F09" w:rsidRDefault="002F4F09" w:rsidP="002F4F09">
            <w:pPr>
              <w:jc w:val="center"/>
              <w:rPr>
                <w:rFonts w:ascii="Times New Roman" w:eastAsia="Times New Roman" w:hAnsi="Times New Roman" w:cs="Times New Roman"/>
                <w:sz w:val="24"/>
                <w:szCs w:val="24"/>
                <w:lang w:eastAsia="ru-RU"/>
              </w:rPr>
            </w:pPr>
            <w:r w:rsidRPr="002F4F09">
              <w:rPr>
                <w:rFonts w:ascii="Times New Roman" w:eastAsia="Times New Roman" w:hAnsi="Times New Roman" w:cs="Times New Roman"/>
                <w:sz w:val="24"/>
                <w:szCs w:val="24"/>
                <w:lang w:eastAsia="ru-RU"/>
              </w:rPr>
              <w:lastRenderedPageBreak/>
              <w:t>Часть 7 статьи 12 Федерального закона № 261-ФЗ</w:t>
            </w:r>
          </w:p>
        </w:tc>
        <w:tc>
          <w:tcPr>
            <w:tcW w:w="567"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708"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851" w:type="dxa"/>
          </w:tcPr>
          <w:p w:rsidR="002F4F09" w:rsidRPr="002F4F09" w:rsidRDefault="002F4F09" w:rsidP="002F4F09">
            <w:pPr>
              <w:jc w:val="center"/>
              <w:rPr>
                <w:rFonts w:ascii="Times New Roman" w:eastAsia="Times New Roman" w:hAnsi="Times New Roman" w:cs="Times New Roman"/>
                <w:b/>
                <w:bCs/>
                <w:sz w:val="24"/>
                <w:szCs w:val="24"/>
                <w:lang w:eastAsia="ru-RU"/>
              </w:rPr>
            </w:pPr>
          </w:p>
        </w:tc>
        <w:tc>
          <w:tcPr>
            <w:tcW w:w="1315" w:type="dxa"/>
          </w:tcPr>
          <w:p w:rsidR="002F4F09" w:rsidRPr="002F4F09" w:rsidRDefault="002F4F09" w:rsidP="002F4F09">
            <w:pPr>
              <w:jc w:val="center"/>
              <w:rPr>
                <w:rFonts w:ascii="Times New Roman" w:eastAsia="Times New Roman" w:hAnsi="Times New Roman" w:cs="Times New Roman"/>
                <w:sz w:val="24"/>
                <w:szCs w:val="24"/>
                <w:lang w:eastAsia="ru-RU"/>
              </w:rPr>
            </w:pPr>
          </w:p>
        </w:tc>
      </w:tr>
    </w:tbl>
    <w:p w:rsidR="00473A22" w:rsidRPr="00473A22" w:rsidRDefault="00473A22" w:rsidP="00473A22">
      <w:pPr>
        <w:spacing w:after="0" w:line="240" w:lineRule="auto"/>
        <w:rPr>
          <w:rFonts w:ascii="Times New Roman" w:eastAsia="Times New Roman" w:hAnsi="Times New Roman" w:cs="Times New Roman"/>
          <w:sz w:val="24"/>
          <w:szCs w:val="24"/>
          <w:lang w:eastAsia="ru-RU"/>
        </w:rPr>
      </w:pPr>
    </w:p>
    <w:p w:rsidR="00473A22" w:rsidRPr="00473A22" w:rsidRDefault="00473A22" w:rsidP="00473A22">
      <w:pPr>
        <w:spacing w:after="0" w:line="240" w:lineRule="auto"/>
        <w:rPr>
          <w:rFonts w:ascii="Times New Roman" w:eastAsia="Times New Roman" w:hAnsi="Times New Roman" w:cs="Times New Roman"/>
          <w:color w:val="000000"/>
          <w:sz w:val="24"/>
          <w:szCs w:val="24"/>
          <w:lang w:eastAsia="ru-RU"/>
        </w:rPr>
      </w:pPr>
    </w:p>
    <w:p w:rsidR="00473A22" w:rsidRPr="00473A22" w:rsidRDefault="00473A22" w:rsidP="00473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73A22" w:rsidRPr="00473A22" w:rsidTr="00F85DEF">
        <w:trPr>
          <w:gridAfter w:val="3"/>
          <w:wAfter w:w="6475" w:type="dxa"/>
        </w:trPr>
        <w:tc>
          <w:tcPr>
            <w:tcW w:w="2881" w:type="dxa"/>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bookmarkStart w:id="1" w:name="_Hlk78455926"/>
          </w:p>
        </w:tc>
      </w:tr>
      <w:tr w:rsidR="00473A22" w:rsidRPr="00473A22" w:rsidTr="00F85DEF">
        <w:tc>
          <w:tcPr>
            <w:tcW w:w="5544" w:type="dxa"/>
            <w:gridSpan w:val="2"/>
            <w:tcBorders>
              <w:top w:val="single" w:sz="6" w:space="0" w:color="000000"/>
            </w:tcBorders>
            <w:hideMark/>
          </w:tcPr>
          <w:p w:rsidR="00473A22" w:rsidRPr="00473A22" w:rsidRDefault="00473A22" w:rsidP="00473A22">
            <w:pPr>
              <w:spacing w:after="0" w:line="240" w:lineRule="auto"/>
              <w:jc w:val="center"/>
              <w:rPr>
                <w:rFonts w:ascii="Times New Roman" w:eastAsia="Times New Roman" w:hAnsi="Times New Roman" w:cs="Times New Roman"/>
                <w:i/>
                <w:iCs/>
                <w:color w:val="000000"/>
                <w:sz w:val="24"/>
                <w:szCs w:val="24"/>
                <w:lang w:eastAsia="ru-RU"/>
              </w:rPr>
            </w:pPr>
            <w:r w:rsidRPr="00473A22">
              <w:rPr>
                <w:rFonts w:ascii="Times New Roman" w:eastAsia="Times New Roman" w:hAnsi="Times New Roman" w:cs="Times New Roman"/>
                <w:i/>
                <w:iCs/>
                <w:color w:val="000000"/>
                <w:sz w:val="24"/>
                <w:szCs w:val="24"/>
                <w:lang w:eastAsia="ru-RU"/>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931" w:type="dxa"/>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c>
          <w:tcPr>
            <w:tcW w:w="2881" w:type="dxa"/>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r>
      <w:tr w:rsidR="00473A22" w:rsidRPr="00473A22" w:rsidTr="00F85DEF">
        <w:tc>
          <w:tcPr>
            <w:tcW w:w="5544" w:type="dxa"/>
            <w:gridSpan w:val="2"/>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c>
          <w:tcPr>
            <w:tcW w:w="931" w:type="dxa"/>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c>
          <w:tcPr>
            <w:tcW w:w="2881" w:type="dxa"/>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r>
      <w:tr w:rsidR="00473A22" w:rsidRPr="00473A22" w:rsidTr="00F85DEF">
        <w:tc>
          <w:tcPr>
            <w:tcW w:w="5544" w:type="dxa"/>
            <w:gridSpan w:val="2"/>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c>
          <w:tcPr>
            <w:tcW w:w="931" w:type="dxa"/>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c>
          <w:tcPr>
            <w:tcW w:w="2881" w:type="dxa"/>
            <w:tcBorders>
              <w:top w:val="single" w:sz="6" w:space="0" w:color="000000"/>
            </w:tcBorders>
            <w:hideMark/>
          </w:tcPr>
          <w:p w:rsidR="00473A22" w:rsidRPr="00473A22" w:rsidRDefault="00473A22" w:rsidP="00473A22">
            <w:pPr>
              <w:spacing w:after="0" w:line="240" w:lineRule="auto"/>
              <w:jc w:val="center"/>
              <w:rPr>
                <w:rFonts w:ascii="Times New Roman" w:eastAsia="Times New Roman" w:hAnsi="Times New Roman" w:cs="Times New Roman"/>
                <w:i/>
                <w:iCs/>
                <w:color w:val="000000"/>
                <w:sz w:val="24"/>
                <w:szCs w:val="24"/>
                <w:lang w:eastAsia="ru-RU"/>
              </w:rPr>
            </w:pPr>
            <w:r w:rsidRPr="00473A22">
              <w:rPr>
                <w:rFonts w:ascii="Times New Roman" w:eastAsia="Times New Roman" w:hAnsi="Times New Roman" w:cs="Times New Roman"/>
                <w:i/>
                <w:iCs/>
                <w:color w:val="000000"/>
                <w:sz w:val="24"/>
                <w:szCs w:val="24"/>
                <w:lang w:eastAsia="ru-RU"/>
              </w:rPr>
              <w:t>(подпись)</w:t>
            </w:r>
          </w:p>
        </w:tc>
      </w:tr>
      <w:tr w:rsidR="00473A22" w:rsidRPr="00473A22" w:rsidTr="00F85DEF">
        <w:tc>
          <w:tcPr>
            <w:tcW w:w="9356" w:type="dxa"/>
            <w:gridSpan w:val="4"/>
            <w:hideMark/>
          </w:tcPr>
          <w:p w:rsidR="00473A22" w:rsidRPr="00473A22" w:rsidRDefault="00473A22" w:rsidP="00473A22">
            <w:pPr>
              <w:spacing w:after="0" w:line="240" w:lineRule="auto"/>
              <w:rPr>
                <w:rFonts w:ascii="Times New Roman" w:eastAsia="Times New Roman" w:hAnsi="Times New Roman" w:cs="Times New Roman"/>
                <w:color w:val="000000"/>
                <w:sz w:val="28"/>
                <w:szCs w:val="28"/>
                <w:lang w:eastAsia="ru-RU"/>
              </w:rPr>
            </w:pPr>
            <w:r w:rsidRPr="00473A22">
              <w:rPr>
                <w:rFonts w:ascii="Times New Roman" w:eastAsia="Times New Roman" w:hAnsi="Times New Roman" w:cs="Times New Roman"/>
                <w:color w:val="000000"/>
                <w:sz w:val="28"/>
                <w:szCs w:val="28"/>
                <w:lang w:eastAsia="ru-RU"/>
              </w:rPr>
              <w:t> </w:t>
            </w:r>
          </w:p>
        </w:tc>
      </w:tr>
      <w:bookmarkEnd w:id="1"/>
    </w:tbl>
    <w:p w:rsidR="00473A22" w:rsidRPr="00473A22" w:rsidRDefault="00473A22" w:rsidP="00473A22">
      <w:pPr>
        <w:spacing w:after="0" w:line="240" w:lineRule="auto"/>
        <w:rPr>
          <w:rFonts w:ascii="Times New Roman" w:eastAsia="Times New Roman" w:hAnsi="Times New Roman" w:cs="Times New Roman"/>
          <w:sz w:val="24"/>
          <w:szCs w:val="24"/>
          <w:lang w:eastAsia="ru-RU"/>
        </w:rPr>
      </w:pPr>
    </w:p>
    <w:bookmarkEnd w:id="0"/>
    <w:p w:rsidR="00F63E73" w:rsidRPr="00473A22" w:rsidRDefault="00F63E73" w:rsidP="00473A22">
      <w:pPr>
        <w:spacing w:after="160" w:line="259" w:lineRule="auto"/>
        <w:rPr>
          <w:rFonts w:ascii="Times New Roman" w:eastAsia="Times New Roman" w:hAnsi="Times New Roman" w:cs="Times New Roman"/>
          <w:sz w:val="24"/>
          <w:szCs w:val="24"/>
          <w:lang w:eastAsia="ru-RU"/>
        </w:rPr>
      </w:pPr>
    </w:p>
    <w:sectPr w:rsidR="00F63E73" w:rsidRPr="00473A22" w:rsidSect="00AC5D0B">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C0" w:rsidRDefault="00B108C0" w:rsidP="00F63E73">
      <w:pPr>
        <w:spacing w:after="0" w:line="240" w:lineRule="auto"/>
      </w:pPr>
      <w:r>
        <w:separator/>
      </w:r>
    </w:p>
  </w:endnote>
  <w:endnote w:type="continuationSeparator" w:id="0">
    <w:p w:rsidR="00B108C0" w:rsidRDefault="00B108C0" w:rsidP="00F6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C0" w:rsidRDefault="00B108C0" w:rsidP="00F63E73">
      <w:pPr>
        <w:spacing w:after="0" w:line="240" w:lineRule="auto"/>
      </w:pPr>
      <w:r>
        <w:separator/>
      </w:r>
    </w:p>
  </w:footnote>
  <w:footnote w:type="continuationSeparator" w:id="0">
    <w:p w:rsidR="00B108C0" w:rsidRDefault="00B108C0" w:rsidP="00F6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73" w:rsidRPr="00F63E73" w:rsidRDefault="00F63E73">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E1"/>
    <w:rsid w:val="00045E19"/>
    <w:rsid w:val="00057421"/>
    <w:rsid w:val="00081A70"/>
    <w:rsid w:val="000A5329"/>
    <w:rsid w:val="0017355A"/>
    <w:rsid w:val="001C4C59"/>
    <w:rsid w:val="001D6578"/>
    <w:rsid w:val="002355A6"/>
    <w:rsid w:val="002522B9"/>
    <w:rsid w:val="002A575F"/>
    <w:rsid w:val="002C4FFA"/>
    <w:rsid w:val="002D22A1"/>
    <w:rsid w:val="002F4F09"/>
    <w:rsid w:val="00305008"/>
    <w:rsid w:val="0037327C"/>
    <w:rsid w:val="003A2ABC"/>
    <w:rsid w:val="004424BE"/>
    <w:rsid w:val="00473A22"/>
    <w:rsid w:val="00474B15"/>
    <w:rsid w:val="004D1BC1"/>
    <w:rsid w:val="0050590B"/>
    <w:rsid w:val="00537BC3"/>
    <w:rsid w:val="005677DD"/>
    <w:rsid w:val="005928EC"/>
    <w:rsid w:val="005B2977"/>
    <w:rsid w:val="0065559B"/>
    <w:rsid w:val="00657A4C"/>
    <w:rsid w:val="006768DC"/>
    <w:rsid w:val="006D011A"/>
    <w:rsid w:val="006E0FF2"/>
    <w:rsid w:val="007A3199"/>
    <w:rsid w:val="00844F60"/>
    <w:rsid w:val="008656C0"/>
    <w:rsid w:val="008E7C89"/>
    <w:rsid w:val="00915DBC"/>
    <w:rsid w:val="0095516C"/>
    <w:rsid w:val="0098306F"/>
    <w:rsid w:val="00A971A9"/>
    <w:rsid w:val="00AC5D0B"/>
    <w:rsid w:val="00B108C0"/>
    <w:rsid w:val="00B96075"/>
    <w:rsid w:val="00BC43DC"/>
    <w:rsid w:val="00BC550B"/>
    <w:rsid w:val="00BF26B1"/>
    <w:rsid w:val="00C97585"/>
    <w:rsid w:val="00CD02AD"/>
    <w:rsid w:val="00D30535"/>
    <w:rsid w:val="00D34A08"/>
    <w:rsid w:val="00E44D64"/>
    <w:rsid w:val="00E47931"/>
    <w:rsid w:val="00E917A2"/>
    <w:rsid w:val="00E9460A"/>
    <w:rsid w:val="00EE7F04"/>
    <w:rsid w:val="00EF0FFD"/>
    <w:rsid w:val="00F63E73"/>
    <w:rsid w:val="00FC34A4"/>
    <w:rsid w:val="00FD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7497"/>
  <w15:docId w15:val="{34C02DCE-D612-4FCD-AEDB-E1789B33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D3053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7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C89"/>
    <w:rPr>
      <w:rFonts w:ascii="Tahoma" w:hAnsi="Tahoma" w:cs="Tahoma"/>
      <w:sz w:val="16"/>
      <w:szCs w:val="16"/>
    </w:rPr>
  </w:style>
  <w:style w:type="character" w:customStyle="1" w:styleId="50">
    <w:name w:val="Заголовок 5 Знак"/>
    <w:basedOn w:val="a0"/>
    <w:link w:val="5"/>
    <w:uiPriority w:val="9"/>
    <w:rsid w:val="00D30535"/>
    <w:rPr>
      <w:rFonts w:ascii="Times New Roman" w:eastAsia="Times New Roman" w:hAnsi="Times New Roman" w:cs="Times New Roman"/>
      <w:b/>
      <w:bCs/>
      <w:sz w:val="20"/>
      <w:szCs w:val="20"/>
      <w:lang w:eastAsia="ru-RU"/>
    </w:rPr>
  </w:style>
  <w:style w:type="character" w:customStyle="1" w:styleId="headerheadertitles2t6qz">
    <w:name w:val="header_headertitles__2t6qz"/>
    <w:basedOn w:val="a0"/>
    <w:rsid w:val="00D30535"/>
  </w:style>
  <w:style w:type="paragraph" w:styleId="a6">
    <w:name w:val="header"/>
    <w:basedOn w:val="a"/>
    <w:link w:val="a7"/>
    <w:uiPriority w:val="99"/>
    <w:unhideWhenUsed/>
    <w:rsid w:val="00F63E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3E73"/>
  </w:style>
  <w:style w:type="paragraph" w:styleId="a8">
    <w:name w:val="footer"/>
    <w:basedOn w:val="a"/>
    <w:link w:val="a9"/>
    <w:uiPriority w:val="99"/>
    <w:unhideWhenUsed/>
    <w:rsid w:val="00F63E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3E73"/>
  </w:style>
  <w:style w:type="paragraph" w:styleId="aa">
    <w:name w:val="footnote text"/>
    <w:basedOn w:val="a"/>
    <w:link w:val="ab"/>
    <w:uiPriority w:val="99"/>
    <w:semiHidden/>
    <w:unhideWhenUsed/>
    <w:rsid w:val="00473A2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473A22"/>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473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64027">
      <w:bodyDiv w:val="1"/>
      <w:marLeft w:val="0"/>
      <w:marRight w:val="0"/>
      <w:marTop w:val="0"/>
      <w:marBottom w:val="0"/>
      <w:divBdr>
        <w:top w:val="none" w:sz="0" w:space="0" w:color="auto"/>
        <w:left w:val="none" w:sz="0" w:space="0" w:color="auto"/>
        <w:bottom w:val="none" w:sz="0" w:space="0" w:color="auto"/>
        <w:right w:val="none" w:sz="0" w:space="0" w:color="auto"/>
      </w:divBdr>
    </w:div>
    <w:div w:id="823476897">
      <w:bodyDiv w:val="1"/>
      <w:marLeft w:val="0"/>
      <w:marRight w:val="0"/>
      <w:marTop w:val="0"/>
      <w:marBottom w:val="0"/>
      <w:divBdr>
        <w:top w:val="none" w:sz="0" w:space="0" w:color="auto"/>
        <w:left w:val="none" w:sz="0" w:space="0" w:color="auto"/>
        <w:bottom w:val="none" w:sz="0" w:space="0" w:color="auto"/>
        <w:right w:val="none" w:sz="0" w:space="0" w:color="auto"/>
      </w:divBdr>
    </w:div>
    <w:div w:id="11270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3434</Words>
  <Characters>19576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Мигаль Екатерина Валерьевна</dc:creator>
  <cp:lastModifiedBy>Пользователь Windows</cp:lastModifiedBy>
  <cp:revision>8</cp:revision>
  <cp:lastPrinted>2022-03-24T00:14:00Z</cp:lastPrinted>
  <dcterms:created xsi:type="dcterms:W3CDTF">2022-02-28T06:34:00Z</dcterms:created>
  <dcterms:modified xsi:type="dcterms:W3CDTF">2022-03-24T00:14:00Z</dcterms:modified>
</cp:coreProperties>
</file>